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1CCFDBE1" w:rsidR="00A51FE9" w:rsidRPr="00C71C0E" w:rsidRDefault="007B6CC1" w:rsidP="00C71C0E">
      <w:pPr>
        <w:rPr>
          <w:rFonts w:ascii="Proxima Nova" w:hAnsi="Proxima Nova"/>
          <w:b/>
          <w:sz w:val="28"/>
          <w:szCs w:val="28"/>
        </w:rPr>
      </w:pPr>
      <w:bookmarkStart w:id="0" w:name="_Hlk535568354"/>
      <w:r>
        <w:rPr>
          <w:rFonts w:ascii="Proxima Nova" w:hAnsi="Proxima Nova"/>
          <w:b/>
          <w:i/>
          <w:sz w:val="28"/>
          <w:szCs w:val="28"/>
        </w:rPr>
        <w:t>Linear</w:t>
      </w:r>
      <w:r w:rsidR="00441462" w:rsidRPr="00441462">
        <w:rPr>
          <w:rFonts w:ascii="Proxima Nova" w:hAnsi="Proxima Nova"/>
          <w:b/>
          <w:i/>
          <w:sz w:val="28"/>
          <w:szCs w:val="28"/>
        </w:rPr>
        <w:t xml:space="preserve"> Relationships and Slope</w:t>
      </w:r>
      <w:bookmarkEnd w:id="0"/>
      <w:r w:rsidR="00A2778A">
        <w:rPr>
          <w:rFonts w:ascii="Proxima Nova" w:hAnsi="Proxima Nova"/>
          <w:b/>
          <w:i/>
          <w:sz w:val="28"/>
          <w:szCs w:val="28"/>
        </w:rPr>
        <w:tab/>
      </w:r>
      <w:r w:rsidR="00A2778A">
        <w:rPr>
          <w:rFonts w:ascii="Proxima Nova" w:hAnsi="Proxima Nova"/>
          <w:b/>
          <w:i/>
          <w:sz w:val="28"/>
          <w:szCs w:val="28"/>
        </w:rPr>
        <w:tab/>
      </w:r>
      <w:r w:rsidR="00DF337A">
        <w:rPr>
          <w:rFonts w:ascii="Proxima Nova" w:hAnsi="Proxima Nova"/>
          <w:b/>
          <w:i/>
          <w:sz w:val="28"/>
          <w:szCs w:val="28"/>
        </w:rPr>
        <w:tab/>
      </w:r>
      <w:r w:rsidR="00DF337A">
        <w:rPr>
          <w:rFonts w:ascii="Proxima Nova" w:hAnsi="Proxima Nova"/>
          <w:b/>
          <w:i/>
          <w:sz w:val="28"/>
          <w:szCs w:val="28"/>
        </w:rPr>
        <w:tab/>
      </w:r>
      <w:r w:rsidR="00A2778A">
        <w:rPr>
          <w:rFonts w:ascii="Proxima Nova" w:hAnsi="Proxima Nova"/>
          <w:b/>
          <w:i/>
          <w:sz w:val="28"/>
          <w:szCs w:val="28"/>
        </w:rPr>
        <w:t xml:space="preserve"> </w:t>
      </w:r>
      <w:r w:rsidR="00A2778A" w:rsidRPr="00A2778A">
        <w:rPr>
          <w:rFonts w:ascii="Proxima Nova" w:hAnsi="Proxima Nova"/>
          <w:b/>
          <w:sz w:val="28"/>
          <w:szCs w:val="28"/>
        </w:rPr>
        <w:t>Family</w:t>
      </w:r>
      <w:r w:rsidR="00BF6FC7" w:rsidRPr="00C71C0E">
        <w:rPr>
          <w:rFonts w:ascii="Proxima Nova" w:hAnsi="Proxima Nova"/>
          <w:b/>
          <w:sz w:val="28"/>
          <w:szCs w:val="28"/>
        </w:rPr>
        <w:t xml:space="preserve"> Letter</w:t>
      </w:r>
      <w:r w:rsidR="00BF6FC7" w:rsidRPr="00C71C0E">
        <w:rPr>
          <w:rFonts w:ascii="Proxima Nova" w:hAnsi="Proxima Nova"/>
          <w:b/>
          <w:sz w:val="28"/>
          <w:szCs w:val="28"/>
        </w:rPr>
        <w:tab/>
      </w:r>
      <w:r w:rsidR="00BF6FC7" w:rsidRPr="00C71C0E">
        <w:rPr>
          <w:rFonts w:ascii="Proxima Nova" w:hAnsi="Proxima Nova"/>
          <w:b/>
          <w:sz w:val="28"/>
          <w:szCs w:val="28"/>
        </w:rPr>
        <w:tab/>
      </w:r>
      <w:r w:rsidR="00BF6FC7" w:rsidRPr="00C71C0E">
        <w:rPr>
          <w:rFonts w:ascii="Proxima Nova" w:hAnsi="Proxima Nova"/>
          <w:b/>
          <w:sz w:val="28"/>
          <w:szCs w:val="28"/>
        </w:rPr>
        <w:tab/>
      </w:r>
    </w:p>
    <w:p w14:paraId="4B8AFE0B" w14:textId="233931DF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15D548C4" w:rsidR="00C74673" w:rsidRPr="002959F9" w:rsidRDefault="00BF6FC7" w:rsidP="002127A7">
      <w:pPr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7B6CC1">
        <w:rPr>
          <w:rFonts w:ascii="Proxima Nova" w:hAnsi="Proxima Nova"/>
          <w:b/>
          <w:i/>
          <w:sz w:val="23"/>
          <w:szCs w:val="23"/>
        </w:rPr>
        <w:t>Linear</w:t>
      </w:r>
      <w:r w:rsidR="00441462" w:rsidRPr="00441462">
        <w:rPr>
          <w:rFonts w:ascii="Proxima Nova" w:hAnsi="Proxima Nova"/>
          <w:b/>
          <w:i/>
          <w:sz w:val="23"/>
          <w:szCs w:val="23"/>
        </w:rPr>
        <w:t xml:space="preserve"> Relationships and Slope</w:t>
      </w:r>
      <w:r w:rsidRPr="002959F9">
        <w:rPr>
          <w:rFonts w:ascii="Proxima Nova" w:hAnsi="Proxima Nova"/>
          <w:sz w:val="23"/>
          <w:szCs w:val="23"/>
        </w:rPr>
        <w:t xml:space="preserve">, </w:t>
      </w:r>
      <w:r w:rsidR="00441462">
        <w:rPr>
          <w:rFonts w:ascii="Proxima Nova" w:hAnsi="Proxima Nova"/>
          <w:sz w:val="23"/>
          <w:szCs w:val="23"/>
        </w:rPr>
        <w:t xml:space="preserve">students </w:t>
      </w:r>
      <w:r w:rsidR="007A7B2C">
        <w:rPr>
          <w:rFonts w:ascii="Proxima Nova" w:hAnsi="Proxima Nova"/>
          <w:sz w:val="23"/>
          <w:szCs w:val="23"/>
        </w:rPr>
        <w:t xml:space="preserve">will </w:t>
      </w:r>
      <w:r w:rsidR="00441462">
        <w:rPr>
          <w:rFonts w:ascii="Proxima Nova" w:hAnsi="Proxima Nova"/>
          <w:sz w:val="23"/>
          <w:szCs w:val="23"/>
        </w:rPr>
        <w:t xml:space="preserve">draw on their knowledge of unit rates and proportional relationships to </w:t>
      </w:r>
      <w:r w:rsidR="00D73FD5">
        <w:rPr>
          <w:rFonts w:ascii="Proxima Nova" w:hAnsi="Proxima Nova"/>
          <w:sz w:val="23"/>
          <w:szCs w:val="23"/>
        </w:rPr>
        <w:t>understand</w:t>
      </w:r>
      <w:r w:rsidR="00441462">
        <w:rPr>
          <w:rFonts w:ascii="Proxima Nova" w:hAnsi="Proxima Nova"/>
          <w:sz w:val="23"/>
          <w:szCs w:val="23"/>
        </w:rPr>
        <w:t xml:space="preserve"> </w:t>
      </w:r>
      <w:r w:rsidR="00441462" w:rsidRPr="00446AA1">
        <w:rPr>
          <w:rFonts w:ascii="Proxima Nova" w:hAnsi="Proxima Nova"/>
          <w:b/>
          <w:sz w:val="23"/>
          <w:szCs w:val="23"/>
        </w:rPr>
        <w:t>slope</w:t>
      </w:r>
      <w:r w:rsidR="00441462">
        <w:rPr>
          <w:rFonts w:ascii="Proxima Nova" w:hAnsi="Proxima Nova"/>
          <w:sz w:val="23"/>
          <w:szCs w:val="23"/>
        </w:rPr>
        <w:t xml:space="preserve"> </w:t>
      </w:r>
      <w:r w:rsidR="00D73FD5">
        <w:rPr>
          <w:rFonts w:ascii="Proxima Nova" w:hAnsi="Proxima Nova"/>
          <w:sz w:val="23"/>
          <w:szCs w:val="23"/>
        </w:rPr>
        <w:t>and will</w:t>
      </w:r>
      <w:r w:rsidR="004D51FD">
        <w:rPr>
          <w:rFonts w:ascii="Proxima Nova" w:hAnsi="Proxima Nova"/>
          <w:sz w:val="23"/>
          <w:szCs w:val="23"/>
        </w:rPr>
        <w:t xml:space="preserve"> use similar triangles to explain why the slope is the same between any two points on a line. They will explore similarities and differences between linear and proportional </w:t>
      </w:r>
      <w:r w:rsidR="00F02EE6">
        <w:rPr>
          <w:rFonts w:ascii="Proxima Nova" w:hAnsi="Proxima Nova"/>
          <w:sz w:val="23"/>
          <w:szCs w:val="23"/>
        </w:rPr>
        <w:t>model</w:t>
      </w:r>
      <w:r w:rsidR="004D51FD">
        <w:rPr>
          <w:rFonts w:ascii="Proxima Nova" w:hAnsi="Proxima Nova"/>
          <w:sz w:val="23"/>
          <w:szCs w:val="23"/>
        </w:rPr>
        <w:t xml:space="preserve">s, and derive the </w:t>
      </w:r>
      <w:r w:rsidR="004D51FD" w:rsidRPr="00070856">
        <w:rPr>
          <w:rFonts w:ascii="Proxima Nova" w:hAnsi="Proxima Nova"/>
          <w:b/>
          <w:sz w:val="23"/>
          <w:szCs w:val="23"/>
        </w:rPr>
        <w:t>linear</w:t>
      </w:r>
      <w:r w:rsidR="00F02EE6" w:rsidRPr="00070856">
        <w:rPr>
          <w:rFonts w:ascii="Proxima Nova" w:hAnsi="Proxima Nova"/>
          <w:b/>
          <w:sz w:val="23"/>
          <w:szCs w:val="23"/>
        </w:rPr>
        <w:t xml:space="preserve"> </w:t>
      </w:r>
      <w:r w:rsidR="004D51FD" w:rsidRPr="00070856">
        <w:rPr>
          <w:rFonts w:ascii="Proxima Nova" w:hAnsi="Proxima Nova"/>
          <w:b/>
          <w:sz w:val="23"/>
          <w:szCs w:val="23"/>
        </w:rPr>
        <w:t>equation</w:t>
      </w:r>
      <w:r w:rsidR="00F02EE6">
        <w:rPr>
          <w:rFonts w:ascii="Proxima Nova" w:hAnsi="Proxima Nova"/>
          <w:sz w:val="23"/>
          <w:szCs w:val="23"/>
        </w:rPr>
        <w:t xml:space="preserve"> </w:t>
      </w:r>
      <w:r w:rsidR="00F02EE6" w:rsidRPr="00F02EE6">
        <w:rPr>
          <w:rFonts w:ascii="Proxima Nova" w:hAnsi="Proxima Nova"/>
          <w:i/>
          <w:sz w:val="23"/>
          <w:szCs w:val="23"/>
        </w:rPr>
        <w:t>y</w:t>
      </w:r>
      <w:r w:rsidR="00F02EE6">
        <w:rPr>
          <w:rFonts w:ascii="Proxima Nova" w:hAnsi="Proxima Nova"/>
          <w:sz w:val="23"/>
          <w:szCs w:val="23"/>
        </w:rPr>
        <w:t xml:space="preserve"> = </w:t>
      </w:r>
      <w:r w:rsidR="00F02EE6" w:rsidRPr="00F02EE6">
        <w:rPr>
          <w:rFonts w:ascii="Proxima Nova" w:hAnsi="Proxima Nova"/>
          <w:i/>
          <w:sz w:val="23"/>
          <w:szCs w:val="23"/>
        </w:rPr>
        <w:t>mx</w:t>
      </w:r>
      <w:r w:rsidR="00F02EE6">
        <w:rPr>
          <w:rFonts w:ascii="Proxima Nova" w:hAnsi="Proxima Nova"/>
          <w:sz w:val="23"/>
          <w:szCs w:val="23"/>
        </w:rPr>
        <w:t xml:space="preserve"> + </w:t>
      </w:r>
      <w:r w:rsidR="00F02EE6" w:rsidRPr="00F02EE6">
        <w:rPr>
          <w:rFonts w:ascii="Proxima Nova" w:hAnsi="Proxima Nova"/>
          <w:i/>
          <w:sz w:val="23"/>
          <w:szCs w:val="23"/>
        </w:rPr>
        <w:t>b</w:t>
      </w:r>
      <w:r w:rsidR="00F02EE6">
        <w:rPr>
          <w:rFonts w:ascii="Proxima Nova" w:hAnsi="Proxima Nova"/>
          <w:sz w:val="23"/>
          <w:szCs w:val="23"/>
        </w:rPr>
        <w:t>.</w:t>
      </w:r>
    </w:p>
    <w:p w14:paraId="04308706" w14:textId="54281884" w:rsidR="00BF6FC7" w:rsidRPr="00C74673" w:rsidRDefault="00BF6FC7" w:rsidP="00212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72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14B7B07C" w14:textId="3430BF0C" w:rsidR="005B0266" w:rsidRPr="00F75D19" w:rsidRDefault="00AD2B03" w:rsidP="002127A7">
      <w:pPr>
        <w:spacing w:beforeLines="40" w:before="96"/>
        <w:ind w:right="72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2B1521">
        <w:rPr>
          <w:rFonts w:ascii="Proxima Nova" w:hAnsi="Proxima Nova"/>
          <w:sz w:val="23"/>
          <w:szCs w:val="23"/>
        </w:rPr>
        <w:t>previous modules</w:t>
      </w:r>
      <w:r w:rsidR="00D1497F">
        <w:rPr>
          <w:rFonts w:ascii="Proxima Nova" w:hAnsi="Proxima Nova"/>
          <w:sz w:val="23"/>
          <w:szCs w:val="23"/>
        </w:rPr>
        <w:t>,</w:t>
      </w:r>
      <w:r w:rsidR="002B1521">
        <w:rPr>
          <w:rFonts w:ascii="Proxima Nova" w:hAnsi="Proxima Nova"/>
          <w:sz w:val="23"/>
          <w:szCs w:val="23"/>
        </w:rPr>
        <w:t xml:space="preserve"> students </w:t>
      </w:r>
      <w:r w:rsidR="00D1497F">
        <w:rPr>
          <w:rFonts w:ascii="Proxima Nova" w:hAnsi="Proxima Nova"/>
          <w:sz w:val="23"/>
          <w:szCs w:val="23"/>
        </w:rPr>
        <w:t>graphed proportional relationships on the coordinate plane. They learned that i</w:t>
      </w:r>
      <w:r w:rsidR="00FB3201">
        <w:rPr>
          <w:rFonts w:ascii="Proxima Nova" w:hAnsi="Proxima Nova"/>
          <w:sz w:val="23"/>
          <w:szCs w:val="23"/>
        </w:rPr>
        <w:t>f</w:t>
      </w:r>
      <w:r w:rsidR="00D1497F">
        <w:rPr>
          <w:rFonts w:ascii="Proxima Nova" w:hAnsi="Proxima Nova"/>
          <w:sz w:val="23"/>
          <w:szCs w:val="23"/>
        </w:rPr>
        <w:t xml:space="preserve"> the graph of a line contains the point (0, </w:t>
      </w:r>
      <w:r w:rsidR="00EC055E">
        <w:rPr>
          <w:rFonts w:ascii="Proxima Nova" w:hAnsi="Proxima Nova"/>
          <w:sz w:val="23"/>
          <w:szCs w:val="23"/>
        </w:rPr>
        <w:t>0</w:t>
      </w:r>
      <w:r w:rsidR="00D1497F">
        <w:rPr>
          <w:rFonts w:ascii="Proxima Nova" w:hAnsi="Proxima Nova"/>
          <w:sz w:val="23"/>
          <w:szCs w:val="23"/>
        </w:rPr>
        <w:t xml:space="preserve">), </w:t>
      </w:r>
      <w:r w:rsidR="00FB3201">
        <w:rPr>
          <w:rFonts w:ascii="Proxima Nova" w:hAnsi="Proxima Nova"/>
          <w:sz w:val="23"/>
          <w:szCs w:val="23"/>
        </w:rPr>
        <w:t xml:space="preserve">then </w:t>
      </w:r>
      <w:r w:rsidR="00D1497F">
        <w:rPr>
          <w:rFonts w:ascii="Proxima Nova" w:hAnsi="Proxima Nova"/>
          <w:sz w:val="23"/>
          <w:szCs w:val="23"/>
        </w:rPr>
        <w:t xml:space="preserve">the </w:t>
      </w:r>
      <w:r w:rsidR="00FB3201">
        <w:rPr>
          <w:rFonts w:ascii="Proxima Nova" w:hAnsi="Proxima Nova"/>
          <w:sz w:val="23"/>
          <w:szCs w:val="23"/>
        </w:rPr>
        <w:t>graph</w:t>
      </w:r>
      <w:r w:rsidR="00D1497F">
        <w:rPr>
          <w:rFonts w:ascii="Proxima Nova" w:hAnsi="Proxima Nova"/>
          <w:sz w:val="23"/>
          <w:szCs w:val="23"/>
        </w:rPr>
        <w:t xml:space="preserve"> represents a </w:t>
      </w:r>
      <w:r w:rsidR="00FB3201">
        <w:rPr>
          <w:rFonts w:ascii="Proxima Nova" w:hAnsi="Proxima Nova"/>
          <w:sz w:val="23"/>
          <w:szCs w:val="23"/>
        </w:rPr>
        <w:t>proportional</w:t>
      </w:r>
      <w:r w:rsidR="00D1497F">
        <w:rPr>
          <w:rFonts w:ascii="Proxima Nova" w:hAnsi="Proxima Nova"/>
          <w:sz w:val="23"/>
          <w:szCs w:val="23"/>
        </w:rPr>
        <w:t xml:space="preserve"> relationship, and the </w:t>
      </w:r>
      <w:r w:rsidR="00FB3201">
        <w:rPr>
          <w:rFonts w:ascii="Proxima Nova" w:hAnsi="Proxima Nova"/>
          <w:sz w:val="23"/>
          <w:szCs w:val="23"/>
        </w:rPr>
        <w:t xml:space="preserve">point (1, </w:t>
      </w:r>
      <w:r w:rsidR="00FB3201" w:rsidRPr="00FB3201">
        <w:rPr>
          <w:rFonts w:ascii="Proxima Nova" w:hAnsi="Proxima Nova"/>
          <w:i/>
          <w:sz w:val="23"/>
          <w:szCs w:val="23"/>
        </w:rPr>
        <w:t>r</w:t>
      </w:r>
      <w:r w:rsidR="00FB3201">
        <w:rPr>
          <w:rFonts w:ascii="Proxima Nova" w:hAnsi="Proxima Nova"/>
          <w:sz w:val="23"/>
          <w:szCs w:val="23"/>
        </w:rPr>
        <w:t xml:space="preserve">) shows the </w:t>
      </w:r>
      <w:r w:rsidR="00FB567D">
        <w:rPr>
          <w:rFonts w:ascii="Proxima Nova" w:hAnsi="Proxima Nova"/>
          <w:sz w:val="23"/>
          <w:szCs w:val="23"/>
        </w:rPr>
        <w:t>constant of proportionality</w:t>
      </w:r>
      <w:r w:rsidR="00FB3201">
        <w:rPr>
          <w:rFonts w:ascii="Proxima Nova" w:hAnsi="Proxima Nova"/>
          <w:sz w:val="23"/>
          <w:szCs w:val="23"/>
        </w:rPr>
        <w:t xml:space="preserve">. For example, the line below passes through the point (0, 0). This means that the graph represents a proportional relationship and the point (1, 2) indicates </w:t>
      </w:r>
      <w:r w:rsidR="00FB567D">
        <w:rPr>
          <w:rFonts w:ascii="Proxima Nova" w:hAnsi="Proxima Nova"/>
          <w:sz w:val="23"/>
          <w:szCs w:val="23"/>
        </w:rPr>
        <w:t xml:space="preserve">the constant of proportionality, </w:t>
      </w:r>
      <w:r w:rsidR="00FB3201">
        <w:rPr>
          <w:rFonts w:ascii="Proxima Nova" w:hAnsi="Proxima Nova"/>
          <w:sz w:val="23"/>
          <w:szCs w:val="23"/>
        </w:rPr>
        <w:t>2.</w:t>
      </w:r>
    </w:p>
    <w:p w14:paraId="7F17ABBA" w14:textId="3E2F2431" w:rsidR="005B0266" w:rsidRPr="005B0266" w:rsidRDefault="005B0266" w:rsidP="00212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72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237874C8" w:rsidR="005B0266" w:rsidRPr="00E73A8B" w:rsidRDefault="004328FB" w:rsidP="002127A7">
      <w:pPr>
        <w:spacing w:beforeLines="40" w:before="96" w:after="0"/>
        <w:ind w:right="72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2BB89E" wp14:editId="7FE64D83">
            <wp:simplePos x="0" y="0"/>
            <wp:positionH relativeFrom="column">
              <wp:posOffset>3838575</wp:posOffset>
            </wp:positionH>
            <wp:positionV relativeFrom="paragraph">
              <wp:posOffset>213995</wp:posOffset>
            </wp:positionV>
            <wp:extent cx="2019300" cy="2190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6DC">
        <w:rPr>
          <w:rFonts w:ascii="Proxima Nova" w:hAnsi="Proxima Nova"/>
          <w:b/>
          <w:sz w:val="24"/>
          <w:szCs w:val="24"/>
        </w:rPr>
        <w:t>Slope</w:t>
      </w:r>
    </w:p>
    <w:p w14:paraId="75F77B6C" w14:textId="05356291" w:rsidR="007F6D93" w:rsidRPr="004145C3" w:rsidRDefault="00F75D19" w:rsidP="002127A7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 w:cstheme="minorHAnsi"/>
          <w:sz w:val="23"/>
          <w:szCs w:val="23"/>
        </w:rPr>
      </w:pPr>
      <w:r w:rsidRPr="005F6A6C">
        <w:rPr>
          <w:rFonts w:ascii="Proxima Nova" w:hAnsi="Proxima Nova" w:cstheme="minorHAnsi"/>
          <w:sz w:val="23"/>
          <w:szCs w:val="23"/>
        </w:rPr>
        <w:t xml:space="preserve">Students </w:t>
      </w:r>
      <w:r w:rsidR="00C22AD5">
        <w:rPr>
          <w:rFonts w:ascii="Proxima Nova" w:hAnsi="Proxima Nova" w:cstheme="minorHAnsi"/>
          <w:sz w:val="23"/>
          <w:szCs w:val="23"/>
        </w:rPr>
        <w:t xml:space="preserve">will </w:t>
      </w:r>
      <w:r w:rsidR="00593575">
        <w:rPr>
          <w:rFonts w:ascii="Proxima Nova" w:hAnsi="Proxima Nova" w:cstheme="minorHAnsi"/>
          <w:sz w:val="23"/>
          <w:szCs w:val="23"/>
        </w:rPr>
        <w:t>recognize that</w:t>
      </w:r>
      <w:r w:rsidR="00554A76">
        <w:rPr>
          <w:rFonts w:ascii="Proxima Nova" w:hAnsi="Proxima Nova" w:cstheme="minorHAnsi"/>
          <w:sz w:val="23"/>
          <w:szCs w:val="23"/>
        </w:rPr>
        <w:t>,</w:t>
      </w:r>
      <w:r w:rsidR="00593575">
        <w:rPr>
          <w:rFonts w:ascii="Proxima Nova" w:hAnsi="Proxima Nova" w:cstheme="minorHAnsi"/>
          <w:sz w:val="23"/>
          <w:szCs w:val="23"/>
        </w:rPr>
        <w:t xml:space="preserve"> in proportional relationships</w:t>
      </w:r>
      <w:r w:rsidR="00554A76">
        <w:rPr>
          <w:rFonts w:ascii="Proxima Nova" w:hAnsi="Proxima Nova" w:cstheme="minorHAnsi"/>
          <w:sz w:val="23"/>
          <w:szCs w:val="23"/>
        </w:rPr>
        <w:t>,</w:t>
      </w:r>
      <w:r w:rsidR="00593575">
        <w:rPr>
          <w:rFonts w:ascii="Proxima Nova" w:hAnsi="Proxima Nova" w:cstheme="minorHAnsi"/>
          <w:sz w:val="23"/>
          <w:szCs w:val="23"/>
        </w:rPr>
        <w:t xml:space="preserve"> the </w:t>
      </w:r>
      <w:r w:rsidR="00593575" w:rsidRPr="00A62A18">
        <w:rPr>
          <w:rFonts w:ascii="Proxima Nova" w:hAnsi="Proxima Nova" w:cstheme="minorHAnsi"/>
          <w:b/>
          <w:sz w:val="23"/>
          <w:szCs w:val="23"/>
        </w:rPr>
        <w:t>slope</w:t>
      </w:r>
      <w:r w:rsidR="00593575">
        <w:rPr>
          <w:rFonts w:ascii="Proxima Nova" w:hAnsi="Proxima Nova" w:cstheme="minorHAnsi"/>
          <w:sz w:val="23"/>
          <w:szCs w:val="23"/>
        </w:rPr>
        <w:t xml:space="preserve"> is the unit </w:t>
      </w:r>
      <w:r w:rsidR="00446AA1" w:rsidRPr="005F6A6C">
        <w:rPr>
          <w:rFonts w:ascii="Proxima Nova" w:hAnsi="Proxima Nova" w:cstheme="minorHAnsi"/>
          <w:sz w:val="23"/>
          <w:szCs w:val="23"/>
        </w:rPr>
        <w:t>rate</w:t>
      </w:r>
      <w:r w:rsidR="00FB3201">
        <w:rPr>
          <w:rFonts w:ascii="Proxima Nova" w:hAnsi="Proxima Nova" w:cstheme="minorHAnsi"/>
          <w:sz w:val="23"/>
          <w:szCs w:val="23"/>
        </w:rPr>
        <w:t xml:space="preserve">. </w:t>
      </w:r>
      <w:r w:rsidR="005F6A6C">
        <w:rPr>
          <w:rFonts w:ascii="Proxima Nova" w:hAnsi="Proxima Nova" w:cstheme="minorHAnsi"/>
          <w:noProof/>
          <w:sz w:val="23"/>
          <w:szCs w:val="23"/>
        </w:rPr>
        <w:t xml:space="preserve">In the graph shown, </w:t>
      </w:r>
      <w:r w:rsidR="006312E7">
        <w:rPr>
          <w:rFonts w:ascii="Proxima Nova" w:hAnsi="Proxima Nova" w:cstheme="minorHAnsi"/>
          <w:noProof/>
          <w:sz w:val="23"/>
          <w:szCs w:val="23"/>
        </w:rPr>
        <w:t xml:space="preserve">the unit </w:t>
      </w:r>
      <w:r w:rsidR="006312E7" w:rsidRPr="00FB3201">
        <w:rPr>
          <w:rFonts w:ascii="Proxima Nova" w:hAnsi="Proxima Nova" w:cstheme="minorHAnsi"/>
          <w:noProof/>
          <w:sz w:val="23"/>
          <w:szCs w:val="23"/>
        </w:rPr>
        <w:t xml:space="preserve">rate is </w:t>
      </w:r>
      <w:r w:rsidR="00FB3201" w:rsidRPr="00FB3201">
        <w:rPr>
          <w:rFonts w:ascii="Proxima Nova" w:hAnsi="Proxima Nova" w:cstheme="minorHAnsi"/>
          <w:noProof/>
          <w:sz w:val="23"/>
          <w:szCs w:val="23"/>
        </w:rPr>
        <w:t>$2.00 per muffin</w:t>
      </w:r>
      <w:r w:rsidR="004145C3" w:rsidRPr="00FB3201">
        <w:rPr>
          <w:rFonts w:ascii="Proxima Nova" w:hAnsi="Proxima Nova" w:cstheme="minorHAnsi"/>
          <w:noProof/>
          <w:sz w:val="23"/>
          <w:szCs w:val="23"/>
        </w:rPr>
        <w:t>, so the</w:t>
      </w:r>
      <w:r w:rsidR="004145C3">
        <w:rPr>
          <w:rFonts w:ascii="Proxima Nova" w:hAnsi="Proxima Nova" w:cstheme="minorHAnsi"/>
          <w:noProof/>
          <w:sz w:val="23"/>
          <w:szCs w:val="23"/>
        </w:rPr>
        <w:t xml:space="preserve"> slope is 2.</w:t>
      </w:r>
    </w:p>
    <w:p w14:paraId="5336C7B6" w14:textId="216DB50B" w:rsidR="002D76DC" w:rsidRDefault="0071427D" w:rsidP="002127A7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 w:rsidRPr="005F6A6C">
        <w:rPr>
          <w:rFonts w:ascii="Proxima Nova" w:hAnsi="Proxima Nova" w:cstheme="minorHAnsi"/>
          <w:sz w:val="23"/>
          <w:szCs w:val="23"/>
        </w:rPr>
        <w:t>Students</w:t>
      </w:r>
      <w:r w:rsidRPr="005F6A6C">
        <w:rPr>
          <w:rFonts w:ascii="Proxima Nova" w:hAnsi="Proxima Nova"/>
          <w:sz w:val="23"/>
          <w:szCs w:val="23"/>
        </w:rPr>
        <w:t xml:space="preserve"> </w:t>
      </w:r>
      <w:r w:rsidR="00C22AD5">
        <w:rPr>
          <w:rFonts w:ascii="Proxima Nova" w:hAnsi="Proxima Nova"/>
          <w:sz w:val="23"/>
          <w:szCs w:val="23"/>
        </w:rPr>
        <w:t xml:space="preserve">will </w:t>
      </w:r>
      <w:r w:rsidR="005853D7">
        <w:rPr>
          <w:rFonts w:ascii="Proxima Nova" w:hAnsi="Proxima Nova"/>
          <w:sz w:val="23"/>
          <w:szCs w:val="23"/>
        </w:rPr>
        <w:t xml:space="preserve">learn slope as the ratio </w:t>
      </w:r>
      <w:r w:rsidR="005853D7" w:rsidRPr="00723A9C">
        <w:rPr>
          <w:rFonts w:ascii="Proxima Nova" w:hAnsi="Proxima Nova"/>
          <w:sz w:val="20"/>
          <w:szCs w:val="20"/>
        </w:rPr>
        <w:fldChar w:fldCharType="begin"/>
      </w:r>
      <w:r w:rsidR="005853D7" w:rsidRPr="00723A9C">
        <w:rPr>
          <w:rFonts w:ascii="Proxima Nova" w:hAnsi="Proxima Nova"/>
          <w:sz w:val="20"/>
          <w:szCs w:val="20"/>
        </w:rPr>
        <w:instrText xml:space="preserve"> EQ \F(rise,run) </w:instrText>
      </w:r>
      <w:r w:rsidR="005853D7" w:rsidRPr="00723A9C">
        <w:rPr>
          <w:rFonts w:ascii="Proxima Nova" w:hAnsi="Proxima Nova"/>
          <w:sz w:val="20"/>
          <w:szCs w:val="20"/>
        </w:rPr>
        <w:fldChar w:fldCharType="end"/>
      </w:r>
      <w:r w:rsidR="007E73E0">
        <w:rPr>
          <w:rFonts w:ascii="Proxima Nova" w:hAnsi="Proxima Nova"/>
          <w:sz w:val="20"/>
          <w:szCs w:val="20"/>
        </w:rPr>
        <w:t>.</w:t>
      </w:r>
      <w:r w:rsidR="00C22AD5">
        <w:rPr>
          <w:rFonts w:ascii="Proxima Nova" w:hAnsi="Proxima Nova"/>
          <w:sz w:val="20"/>
          <w:szCs w:val="20"/>
        </w:rPr>
        <w:t xml:space="preserve"> </w:t>
      </w:r>
      <w:r w:rsidR="0016036A" w:rsidRPr="0016036A">
        <w:rPr>
          <w:rFonts w:ascii="Proxima Nova" w:hAnsi="Proxima Nova"/>
          <w:sz w:val="23"/>
          <w:szCs w:val="23"/>
        </w:rPr>
        <w:t xml:space="preserve">They will </w:t>
      </w:r>
      <w:r w:rsidR="00CD3A6E" w:rsidRPr="0016036A">
        <w:rPr>
          <w:rFonts w:ascii="Proxima Nova" w:hAnsi="Proxima Nova"/>
          <w:sz w:val="23"/>
          <w:szCs w:val="23"/>
        </w:rPr>
        <w:t>c</w:t>
      </w:r>
      <w:r w:rsidR="002D76DC" w:rsidRPr="0016036A">
        <w:rPr>
          <w:rFonts w:ascii="Proxima Nova" w:hAnsi="Proxima Nova"/>
          <w:sz w:val="23"/>
          <w:szCs w:val="23"/>
        </w:rPr>
        <w:t xml:space="preserve">onstruct right triangles to </w:t>
      </w:r>
      <w:r w:rsidR="00CD3A6E" w:rsidRPr="0016036A">
        <w:rPr>
          <w:rFonts w:ascii="Proxima Nova" w:hAnsi="Proxima Nova"/>
          <w:sz w:val="23"/>
          <w:szCs w:val="23"/>
        </w:rPr>
        <w:t xml:space="preserve">help them </w:t>
      </w:r>
      <w:r w:rsidR="001D5176" w:rsidRPr="0016036A">
        <w:rPr>
          <w:rFonts w:ascii="Proxima Nova" w:hAnsi="Proxima Nova"/>
          <w:sz w:val="23"/>
          <w:szCs w:val="23"/>
        </w:rPr>
        <w:t>determine</w:t>
      </w:r>
      <w:r w:rsidR="00CD3A6E" w:rsidRPr="0016036A">
        <w:rPr>
          <w:rFonts w:ascii="Proxima Nova" w:hAnsi="Proxima Nova"/>
          <w:sz w:val="23"/>
          <w:szCs w:val="23"/>
        </w:rPr>
        <w:t xml:space="preserve"> </w:t>
      </w:r>
      <w:r w:rsidR="00CD3A6E" w:rsidRPr="00A62A18">
        <w:rPr>
          <w:rFonts w:ascii="Proxima Nova" w:hAnsi="Proxima Nova"/>
          <w:b/>
          <w:sz w:val="23"/>
          <w:szCs w:val="23"/>
        </w:rPr>
        <w:t>rise</w:t>
      </w:r>
      <w:r w:rsidR="00CD3A6E" w:rsidRPr="0016036A">
        <w:rPr>
          <w:rFonts w:ascii="Proxima Nova" w:hAnsi="Proxima Nova"/>
          <w:sz w:val="23"/>
          <w:szCs w:val="23"/>
        </w:rPr>
        <w:t xml:space="preserve"> and </w:t>
      </w:r>
      <w:r w:rsidR="00CD3A6E" w:rsidRPr="00A62A18">
        <w:rPr>
          <w:rFonts w:ascii="Proxima Nova" w:hAnsi="Proxima Nova"/>
          <w:b/>
          <w:sz w:val="23"/>
          <w:szCs w:val="23"/>
        </w:rPr>
        <w:t>run</w:t>
      </w:r>
      <w:r w:rsidR="007E73E0">
        <w:rPr>
          <w:rFonts w:ascii="Proxima Nova" w:hAnsi="Proxima Nova"/>
          <w:sz w:val="23"/>
          <w:szCs w:val="23"/>
        </w:rPr>
        <w:t>,</w:t>
      </w:r>
      <w:r w:rsidR="00CD3A6E" w:rsidRPr="0016036A">
        <w:rPr>
          <w:rFonts w:ascii="Proxima Nova" w:hAnsi="Proxima Nova"/>
          <w:sz w:val="23"/>
          <w:szCs w:val="23"/>
        </w:rPr>
        <w:t xml:space="preserve"> and </w:t>
      </w:r>
      <w:r w:rsidR="001D5176" w:rsidRPr="0016036A">
        <w:rPr>
          <w:rFonts w:ascii="Proxima Nova" w:hAnsi="Proxima Nova"/>
          <w:sz w:val="23"/>
          <w:szCs w:val="23"/>
        </w:rPr>
        <w:t>t</w:t>
      </w:r>
      <w:r w:rsidR="001D5176">
        <w:rPr>
          <w:rFonts w:ascii="Proxima Nova" w:hAnsi="Proxima Nova"/>
          <w:sz w:val="23"/>
          <w:szCs w:val="23"/>
        </w:rPr>
        <w:t>hen calculate</w:t>
      </w:r>
      <w:r w:rsidR="00CD3A6E">
        <w:rPr>
          <w:rFonts w:ascii="Proxima Nova" w:hAnsi="Proxima Nova"/>
          <w:sz w:val="23"/>
          <w:szCs w:val="23"/>
        </w:rPr>
        <w:t xml:space="preserve"> the slope</w:t>
      </w:r>
      <w:r w:rsidR="00C22AD5">
        <w:rPr>
          <w:rFonts w:ascii="Proxima Nova" w:hAnsi="Proxima Nova"/>
          <w:sz w:val="23"/>
          <w:szCs w:val="23"/>
        </w:rPr>
        <w:t xml:space="preserve"> ratio</w:t>
      </w:r>
      <w:r w:rsidR="00CD3A6E">
        <w:rPr>
          <w:rFonts w:ascii="Proxima Nova" w:hAnsi="Proxima Nova"/>
          <w:sz w:val="23"/>
          <w:szCs w:val="23"/>
        </w:rPr>
        <w:t xml:space="preserve">. </w:t>
      </w:r>
      <w:r w:rsidR="00C22AD5">
        <w:rPr>
          <w:rFonts w:ascii="Proxima Nova" w:hAnsi="Proxima Nova"/>
          <w:sz w:val="23"/>
          <w:szCs w:val="23"/>
        </w:rPr>
        <w:t>For example, t</w:t>
      </w:r>
      <w:r w:rsidR="00593575">
        <w:rPr>
          <w:rFonts w:ascii="Proxima Nova" w:hAnsi="Proxima Nova"/>
          <w:sz w:val="23"/>
          <w:szCs w:val="23"/>
        </w:rPr>
        <w:t xml:space="preserve">he triangle </w:t>
      </w:r>
      <w:r w:rsidR="00CD3A6E">
        <w:rPr>
          <w:rFonts w:ascii="Proxima Nova" w:hAnsi="Proxima Nova"/>
          <w:sz w:val="23"/>
          <w:szCs w:val="23"/>
        </w:rPr>
        <w:t>shaded</w:t>
      </w:r>
      <w:r w:rsidR="00593575">
        <w:rPr>
          <w:rFonts w:ascii="Proxima Nova" w:hAnsi="Proxima Nova"/>
          <w:sz w:val="23"/>
          <w:szCs w:val="23"/>
        </w:rPr>
        <w:t xml:space="preserve"> </w:t>
      </w:r>
      <w:r w:rsidR="001D5176">
        <w:rPr>
          <w:rFonts w:ascii="Proxima Nova" w:hAnsi="Proxima Nova"/>
          <w:sz w:val="23"/>
          <w:szCs w:val="23"/>
        </w:rPr>
        <w:t xml:space="preserve">in the graph </w:t>
      </w:r>
      <w:r w:rsidR="00593575">
        <w:rPr>
          <w:rFonts w:ascii="Proxima Nova" w:hAnsi="Proxima Nova"/>
          <w:sz w:val="23"/>
          <w:szCs w:val="23"/>
        </w:rPr>
        <w:t xml:space="preserve">has a </w:t>
      </w:r>
      <w:r w:rsidR="004145C3">
        <w:rPr>
          <w:rFonts w:ascii="Proxima Nova" w:hAnsi="Proxima Nova"/>
          <w:sz w:val="23"/>
          <w:szCs w:val="23"/>
        </w:rPr>
        <w:t>rise</w:t>
      </w:r>
      <w:r w:rsidR="00593575">
        <w:rPr>
          <w:rFonts w:ascii="Proxima Nova" w:hAnsi="Proxima Nova"/>
          <w:sz w:val="23"/>
          <w:szCs w:val="23"/>
        </w:rPr>
        <w:t xml:space="preserve"> of </w:t>
      </w:r>
      <w:r w:rsidR="00214602">
        <w:rPr>
          <w:rFonts w:ascii="Proxima Nova" w:hAnsi="Proxima Nova"/>
          <w:sz w:val="23"/>
          <w:szCs w:val="23"/>
        </w:rPr>
        <w:t>8</w:t>
      </w:r>
      <w:r w:rsidR="00593575">
        <w:rPr>
          <w:rFonts w:ascii="Proxima Nova" w:hAnsi="Proxima Nova"/>
          <w:sz w:val="23"/>
          <w:szCs w:val="23"/>
        </w:rPr>
        <w:t xml:space="preserve"> </w:t>
      </w:r>
      <w:r w:rsidR="004145C3">
        <w:rPr>
          <w:rFonts w:ascii="Proxima Nova" w:hAnsi="Proxima Nova"/>
          <w:sz w:val="23"/>
          <w:szCs w:val="23"/>
        </w:rPr>
        <w:t xml:space="preserve">units </w:t>
      </w:r>
      <w:r w:rsidR="00593575">
        <w:rPr>
          <w:rFonts w:ascii="Proxima Nova" w:hAnsi="Proxima Nova"/>
          <w:sz w:val="23"/>
          <w:szCs w:val="23"/>
        </w:rPr>
        <w:t xml:space="preserve">and a </w:t>
      </w:r>
      <w:r w:rsidR="004145C3">
        <w:rPr>
          <w:rFonts w:ascii="Proxima Nova" w:hAnsi="Proxima Nova"/>
          <w:sz w:val="23"/>
          <w:szCs w:val="23"/>
        </w:rPr>
        <w:t>run</w:t>
      </w:r>
      <w:r w:rsidR="00593575">
        <w:rPr>
          <w:rFonts w:ascii="Proxima Nova" w:hAnsi="Proxima Nova"/>
          <w:sz w:val="23"/>
          <w:szCs w:val="23"/>
        </w:rPr>
        <w:t xml:space="preserve"> of </w:t>
      </w:r>
      <w:r w:rsidR="004145C3">
        <w:rPr>
          <w:rFonts w:ascii="Proxima Nova" w:hAnsi="Proxima Nova"/>
          <w:sz w:val="23"/>
          <w:szCs w:val="23"/>
        </w:rPr>
        <w:t>4 units</w:t>
      </w:r>
      <w:r w:rsidR="00CD3A6E">
        <w:rPr>
          <w:rFonts w:ascii="Proxima Nova" w:hAnsi="Proxima Nova"/>
          <w:sz w:val="23"/>
          <w:szCs w:val="23"/>
        </w:rPr>
        <w:t xml:space="preserve">, </w:t>
      </w:r>
      <w:r w:rsidR="0016036A">
        <w:rPr>
          <w:rFonts w:ascii="Proxima Nova" w:hAnsi="Proxima Nova"/>
          <w:sz w:val="23"/>
          <w:szCs w:val="23"/>
        </w:rPr>
        <w:t>for</w:t>
      </w:r>
      <w:r w:rsidR="00CD3A6E">
        <w:rPr>
          <w:rFonts w:ascii="Proxima Nova" w:hAnsi="Proxima Nova"/>
          <w:sz w:val="23"/>
          <w:szCs w:val="23"/>
        </w:rPr>
        <w:t xml:space="preserve"> a slope of</w:t>
      </w:r>
      <w:r w:rsidR="007E73E0">
        <w:rPr>
          <w:rFonts w:ascii="Proxima Nova" w:hAnsi="Proxima Nova"/>
          <w:sz w:val="23"/>
          <w:szCs w:val="23"/>
        </w:rPr>
        <w:t xml:space="preserve"> </w:t>
      </w:r>
      <w:r w:rsidR="00CD3A6E">
        <w:rPr>
          <w:rFonts w:ascii="Proxima Nova" w:hAnsi="Proxima Nova"/>
          <w:sz w:val="23"/>
          <w:szCs w:val="23"/>
        </w:rPr>
        <w:t xml:space="preserve"> </w:t>
      </w:r>
      <w:r w:rsidR="004145C3" w:rsidRPr="00723A9C">
        <w:rPr>
          <w:rFonts w:ascii="Proxima Nova" w:hAnsi="Proxima Nova"/>
          <w:sz w:val="20"/>
          <w:szCs w:val="20"/>
        </w:rPr>
        <w:fldChar w:fldCharType="begin"/>
      </w:r>
      <w:r w:rsidR="004145C3" w:rsidRPr="00723A9C">
        <w:rPr>
          <w:rFonts w:ascii="Proxima Nova" w:hAnsi="Proxima Nova"/>
          <w:sz w:val="20"/>
          <w:szCs w:val="20"/>
        </w:rPr>
        <w:instrText xml:space="preserve"> EQ \F(8,4) </w:instrText>
      </w:r>
      <w:r w:rsidR="004145C3" w:rsidRPr="00723A9C">
        <w:rPr>
          <w:rFonts w:ascii="Proxima Nova" w:hAnsi="Proxima Nova"/>
          <w:sz w:val="20"/>
          <w:szCs w:val="20"/>
        </w:rPr>
        <w:fldChar w:fldCharType="end"/>
      </w:r>
      <w:r w:rsidR="004145C3">
        <w:rPr>
          <w:rFonts w:ascii="Proxima Nova" w:hAnsi="Proxima Nova"/>
          <w:sz w:val="23"/>
          <w:szCs w:val="23"/>
        </w:rPr>
        <w:t>, or 2</w:t>
      </w:r>
      <w:r w:rsidR="007F3E82">
        <w:rPr>
          <w:rFonts w:ascii="Proxima Nova" w:hAnsi="Proxima Nova"/>
          <w:sz w:val="23"/>
          <w:szCs w:val="23"/>
        </w:rPr>
        <w:t>.</w:t>
      </w:r>
      <w:r w:rsidR="00041A64">
        <w:rPr>
          <w:rFonts w:ascii="Proxima Nova" w:hAnsi="Proxima Nova"/>
          <w:sz w:val="23"/>
          <w:szCs w:val="23"/>
        </w:rPr>
        <w:t xml:space="preserve"> </w:t>
      </w:r>
    </w:p>
    <w:p w14:paraId="551EFE01" w14:textId="058921D3" w:rsidR="002127A7" w:rsidRDefault="00D21E2B" w:rsidP="002127A7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b/>
          <w:sz w:val="24"/>
          <w:szCs w:val="24"/>
        </w:rPr>
      </w:pPr>
      <w:r w:rsidRPr="00957B7C">
        <w:rPr>
          <w:rFonts w:ascii="Proxima Nova" w:hAnsi="Proxima Nova"/>
          <w:sz w:val="23"/>
          <w:szCs w:val="23"/>
        </w:rPr>
        <w:t>Students will use the slope formula</w:t>
      </w:r>
      <w:r w:rsidR="00F10E98">
        <w:rPr>
          <w:rFonts w:ascii="Proxima Nova" w:hAnsi="Proxima Nova"/>
          <w:sz w:val="23"/>
          <w:szCs w:val="23"/>
        </w:rPr>
        <w:t xml:space="preserve">, </w:t>
      </w:r>
      <w:r w:rsidR="00957B7C" w:rsidRPr="00957B7C">
        <w:rPr>
          <w:rFonts w:ascii="Proxima Nova" w:hAnsi="Proxima Nova"/>
          <w:sz w:val="20"/>
          <w:szCs w:val="20"/>
        </w:rPr>
        <w:fldChar w:fldCharType="begin"/>
      </w:r>
      <w:r w:rsidR="00957B7C" w:rsidRPr="00957B7C">
        <w:rPr>
          <w:rFonts w:ascii="Proxima Nova" w:hAnsi="Proxima Nova"/>
          <w:sz w:val="20"/>
          <w:szCs w:val="20"/>
        </w:rPr>
        <w:instrText xml:space="preserve"> EQ \F(</w:instrText>
      </w:r>
      <w:r w:rsidR="00957B7C" w:rsidRPr="002127A7">
        <w:rPr>
          <w:rFonts w:ascii="Proxima Nova" w:hAnsi="Proxima Nova"/>
          <w:i/>
          <w:sz w:val="20"/>
          <w:szCs w:val="20"/>
        </w:rPr>
        <w:instrText>y</w:instrText>
      </w:r>
      <w:r w:rsidR="00957B7C" w:rsidRPr="00957B7C">
        <w:rPr>
          <w:rFonts w:ascii="Proxima Nova" w:hAnsi="Proxima Nova"/>
          <w:sz w:val="20"/>
          <w:szCs w:val="20"/>
          <w:vertAlign w:val="subscript"/>
        </w:rPr>
        <w:instrText>1</w:instrText>
      </w:r>
      <w:r w:rsidR="00957B7C" w:rsidRPr="00957B7C">
        <w:rPr>
          <w:rFonts w:ascii="Proxima Nova" w:hAnsi="Proxima Nova"/>
          <w:sz w:val="20"/>
          <w:szCs w:val="20"/>
        </w:rPr>
        <w:instrText xml:space="preserve"> – </w:instrText>
      </w:r>
      <w:r w:rsidR="00957B7C" w:rsidRPr="002127A7">
        <w:rPr>
          <w:rFonts w:ascii="Proxima Nova" w:hAnsi="Proxima Nova"/>
          <w:i/>
          <w:sz w:val="20"/>
          <w:szCs w:val="20"/>
        </w:rPr>
        <w:instrText>y</w:instrText>
      </w:r>
      <w:r w:rsidR="00957B7C" w:rsidRPr="00957B7C">
        <w:rPr>
          <w:rFonts w:ascii="Proxima Nova" w:hAnsi="Proxima Nova"/>
          <w:sz w:val="20"/>
          <w:szCs w:val="20"/>
          <w:vertAlign w:val="subscript"/>
        </w:rPr>
        <w:instrText>2</w:instrText>
      </w:r>
      <w:r w:rsidR="00957B7C" w:rsidRPr="00957B7C">
        <w:rPr>
          <w:rFonts w:ascii="Proxima Nova" w:hAnsi="Proxima Nova"/>
          <w:sz w:val="20"/>
          <w:szCs w:val="20"/>
        </w:rPr>
        <w:instrText>,</w:instrText>
      </w:r>
      <w:r w:rsidR="00957B7C" w:rsidRPr="002127A7">
        <w:rPr>
          <w:rFonts w:ascii="Proxima Nova" w:hAnsi="Proxima Nova"/>
          <w:i/>
          <w:sz w:val="20"/>
          <w:szCs w:val="20"/>
        </w:rPr>
        <w:instrText>x</w:instrText>
      </w:r>
      <w:r w:rsidR="00957B7C" w:rsidRPr="00957B7C">
        <w:rPr>
          <w:rFonts w:ascii="Proxima Nova" w:hAnsi="Proxima Nova"/>
          <w:sz w:val="20"/>
          <w:szCs w:val="20"/>
          <w:vertAlign w:val="subscript"/>
        </w:rPr>
        <w:instrText>1</w:instrText>
      </w:r>
      <w:r w:rsidR="00957B7C" w:rsidRPr="00957B7C">
        <w:rPr>
          <w:rFonts w:ascii="Proxima Nova" w:hAnsi="Proxima Nova"/>
          <w:sz w:val="20"/>
          <w:szCs w:val="20"/>
        </w:rPr>
        <w:instrText xml:space="preserve"> – </w:instrText>
      </w:r>
      <w:r w:rsidR="00957B7C" w:rsidRPr="002127A7">
        <w:rPr>
          <w:rFonts w:ascii="Proxima Nova" w:hAnsi="Proxima Nova"/>
          <w:i/>
          <w:sz w:val="20"/>
          <w:szCs w:val="20"/>
        </w:rPr>
        <w:instrText>x</w:instrText>
      </w:r>
      <w:r w:rsidR="00957B7C" w:rsidRPr="00957B7C">
        <w:rPr>
          <w:rFonts w:ascii="Proxima Nova" w:hAnsi="Proxima Nova"/>
          <w:sz w:val="20"/>
          <w:szCs w:val="20"/>
          <w:vertAlign w:val="subscript"/>
        </w:rPr>
        <w:instrText>2</w:instrText>
      </w:r>
      <w:r w:rsidR="00957B7C" w:rsidRPr="00957B7C">
        <w:rPr>
          <w:rFonts w:ascii="Proxima Nova" w:hAnsi="Proxima Nova"/>
          <w:sz w:val="20"/>
          <w:szCs w:val="20"/>
        </w:rPr>
        <w:instrText xml:space="preserve">) </w:instrText>
      </w:r>
      <w:r w:rsidR="00957B7C" w:rsidRPr="00957B7C">
        <w:rPr>
          <w:rFonts w:ascii="Proxima Nova" w:hAnsi="Proxima Nova"/>
          <w:sz w:val="20"/>
          <w:szCs w:val="20"/>
        </w:rPr>
        <w:fldChar w:fldCharType="end"/>
      </w:r>
      <w:r w:rsidR="00FB567D">
        <w:rPr>
          <w:rFonts w:ascii="Proxima Nova" w:hAnsi="Proxima Nova"/>
          <w:sz w:val="20"/>
          <w:szCs w:val="20"/>
        </w:rPr>
        <w:t xml:space="preserve">, </w:t>
      </w:r>
      <w:r w:rsidRPr="00957B7C">
        <w:rPr>
          <w:rFonts w:ascii="Proxima Nova" w:hAnsi="Proxima Nova"/>
          <w:sz w:val="23"/>
          <w:szCs w:val="23"/>
        </w:rPr>
        <w:t>to calculate the slope from two points</w:t>
      </w:r>
      <w:r w:rsidR="00957B7C" w:rsidRPr="002127A7">
        <w:rPr>
          <w:rFonts w:ascii="Proxima Nova" w:hAnsi="Proxima Nova"/>
          <w:sz w:val="23"/>
          <w:szCs w:val="23"/>
        </w:rPr>
        <w:t xml:space="preserve">, </w:t>
      </w:r>
      <w:r w:rsidR="002127A7" w:rsidRPr="002127A7">
        <w:rPr>
          <w:rFonts w:ascii="Proxima Nova" w:hAnsi="Proxima Nova"/>
          <w:sz w:val="23"/>
          <w:szCs w:val="23"/>
        </w:rPr>
        <w:t>(</w:t>
      </w:r>
      <w:r w:rsidR="002127A7" w:rsidRPr="002127A7">
        <w:rPr>
          <w:rFonts w:ascii="Proxima Nova" w:hAnsi="Proxima Nova"/>
          <w:i/>
          <w:sz w:val="23"/>
          <w:szCs w:val="23"/>
        </w:rPr>
        <w:t>x</w:t>
      </w:r>
      <w:r w:rsidR="002127A7" w:rsidRPr="002127A7">
        <w:rPr>
          <w:rFonts w:ascii="Proxima Nova" w:hAnsi="Proxima Nova"/>
          <w:sz w:val="23"/>
          <w:szCs w:val="23"/>
          <w:vertAlign w:val="subscript"/>
        </w:rPr>
        <w:t>1</w:t>
      </w:r>
      <w:r w:rsidR="002127A7">
        <w:rPr>
          <w:rFonts w:ascii="Proxima Nova" w:hAnsi="Proxima Nova"/>
          <w:sz w:val="23"/>
          <w:szCs w:val="23"/>
        </w:rPr>
        <w:t xml:space="preserve">, </w:t>
      </w:r>
      <w:r w:rsidR="002127A7" w:rsidRPr="002127A7">
        <w:rPr>
          <w:rFonts w:ascii="Proxima Nova" w:hAnsi="Proxima Nova"/>
          <w:i/>
          <w:sz w:val="23"/>
          <w:szCs w:val="23"/>
        </w:rPr>
        <w:t>y</w:t>
      </w:r>
      <w:r w:rsidR="002127A7" w:rsidRPr="002127A7">
        <w:rPr>
          <w:rFonts w:ascii="Proxima Nova" w:hAnsi="Proxima Nova"/>
          <w:sz w:val="23"/>
          <w:szCs w:val="23"/>
          <w:vertAlign w:val="subscript"/>
        </w:rPr>
        <w:t>1</w:t>
      </w:r>
      <w:r w:rsidR="002127A7">
        <w:rPr>
          <w:rFonts w:ascii="Proxima Nova" w:hAnsi="Proxima Nova"/>
          <w:sz w:val="23"/>
          <w:szCs w:val="23"/>
        </w:rPr>
        <w:t>) and (</w:t>
      </w:r>
      <w:r w:rsidR="002127A7" w:rsidRPr="002127A7">
        <w:rPr>
          <w:rFonts w:ascii="Proxima Nova" w:hAnsi="Proxima Nova"/>
          <w:i/>
          <w:sz w:val="23"/>
          <w:szCs w:val="23"/>
        </w:rPr>
        <w:t>x</w:t>
      </w:r>
      <w:r w:rsidR="002127A7" w:rsidRPr="002127A7">
        <w:rPr>
          <w:rFonts w:ascii="Proxima Nova" w:hAnsi="Proxima Nova"/>
          <w:sz w:val="23"/>
          <w:szCs w:val="23"/>
          <w:vertAlign w:val="subscript"/>
        </w:rPr>
        <w:t>2</w:t>
      </w:r>
      <w:r w:rsidR="002127A7">
        <w:rPr>
          <w:rFonts w:ascii="Proxima Nova" w:hAnsi="Proxima Nova"/>
          <w:sz w:val="23"/>
          <w:szCs w:val="23"/>
        </w:rPr>
        <w:t xml:space="preserve">, </w:t>
      </w:r>
      <w:r w:rsidR="002127A7" w:rsidRPr="002127A7">
        <w:rPr>
          <w:rFonts w:ascii="Proxima Nova" w:hAnsi="Proxima Nova"/>
          <w:i/>
          <w:sz w:val="23"/>
          <w:szCs w:val="23"/>
        </w:rPr>
        <w:t>y</w:t>
      </w:r>
      <w:r w:rsidR="002127A7" w:rsidRPr="002127A7">
        <w:rPr>
          <w:rFonts w:ascii="Proxima Nova" w:hAnsi="Proxima Nova"/>
          <w:sz w:val="23"/>
          <w:szCs w:val="23"/>
          <w:vertAlign w:val="subscript"/>
        </w:rPr>
        <w:t>2</w:t>
      </w:r>
      <w:r w:rsidR="002127A7">
        <w:rPr>
          <w:rFonts w:ascii="Proxima Nova" w:hAnsi="Proxima Nova"/>
          <w:sz w:val="23"/>
          <w:szCs w:val="23"/>
        </w:rPr>
        <w:t xml:space="preserve">). </w:t>
      </w:r>
      <w:r w:rsidR="00F10E98">
        <w:rPr>
          <w:rFonts w:ascii="Proxima Nova" w:hAnsi="Proxima Nova"/>
          <w:sz w:val="23"/>
          <w:szCs w:val="23"/>
        </w:rPr>
        <w:t>For example, t</w:t>
      </w:r>
      <w:r w:rsidRPr="002127A7">
        <w:rPr>
          <w:rFonts w:ascii="Proxima Nova" w:hAnsi="Proxima Nova"/>
          <w:sz w:val="23"/>
          <w:szCs w:val="23"/>
        </w:rPr>
        <w:t>he</w:t>
      </w:r>
      <w:r w:rsidRPr="00957B7C">
        <w:rPr>
          <w:rFonts w:ascii="Proxima Nova" w:hAnsi="Proxima Nova"/>
          <w:sz w:val="23"/>
          <w:szCs w:val="23"/>
        </w:rPr>
        <w:t xml:space="preserve"> slope </w:t>
      </w:r>
      <w:r w:rsidR="00554A76">
        <w:rPr>
          <w:rFonts w:ascii="Proxima Nova" w:hAnsi="Proxima Nova"/>
          <w:sz w:val="23"/>
          <w:szCs w:val="23"/>
        </w:rPr>
        <w:t>between</w:t>
      </w:r>
      <w:r w:rsidRPr="00957B7C">
        <w:rPr>
          <w:rFonts w:ascii="Proxima Nova" w:hAnsi="Proxima Nova"/>
          <w:sz w:val="23"/>
          <w:szCs w:val="23"/>
        </w:rPr>
        <w:t xml:space="preserve"> </w:t>
      </w:r>
      <w:r w:rsidR="00F10E98">
        <w:rPr>
          <w:rFonts w:ascii="Proxima Nova" w:hAnsi="Proxima Nova"/>
          <w:sz w:val="23"/>
          <w:szCs w:val="23"/>
        </w:rPr>
        <w:t xml:space="preserve">the </w:t>
      </w:r>
      <w:r w:rsidRPr="00957B7C">
        <w:rPr>
          <w:rFonts w:ascii="Proxima Nova" w:hAnsi="Proxima Nova"/>
          <w:sz w:val="23"/>
          <w:szCs w:val="23"/>
        </w:rPr>
        <w:t xml:space="preserve">points (2, 4) and (3, 6) can be found by writing  </w:t>
      </w:r>
      <w:r w:rsidRPr="00957B7C">
        <w:rPr>
          <w:rFonts w:ascii="Proxima Nova" w:hAnsi="Proxima Nova"/>
          <w:sz w:val="20"/>
          <w:szCs w:val="20"/>
        </w:rPr>
        <w:fldChar w:fldCharType="begin"/>
      </w:r>
      <w:r w:rsidRPr="00957B7C">
        <w:rPr>
          <w:rFonts w:ascii="Proxima Nova" w:hAnsi="Proxima Nova"/>
          <w:sz w:val="20"/>
          <w:szCs w:val="20"/>
        </w:rPr>
        <w:instrText xml:space="preserve"> EQ \F(6 - 4,3 - 2) </w:instrText>
      </w:r>
      <w:r w:rsidRPr="00957B7C">
        <w:rPr>
          <w:rFonts w:ascii="Proxima Nova" w:hAnsi="Proxima Nova"/>
          <w:sz w:val="20"/>
          <w:szCs w:val="20"/>
        </w:rPr>
        <w:fldChar w:fldCharType="end"/>
      </w:r>
      <w:r w:rsidRPr="00957B7C">
        <w:rPr>
          <w:rFonts w:ascii="Proxima Nova" w:hAnsi="Proxima Nova"/>
          <w:sz w:val="23"/>
          <w:szCs w:val="23"/>
        </w:rPr>
        <w:t xml:space="preserve">= </w:t>
      </w:r>
      <w:r w:rsidRPr="00957B7C">
        <w:rPr>
          <w:rFonts w:ascii="Proxima Nova" w:hAnsi="Proxima Nova"/>
          <w:sz w:val="20"/>
          <w:szCs w:val="20"/>
        </w:rPr>
        <w:fldChar w:fldCharType="begin"/>
      </w:r>
      <w:r w:rsidRPr="00957B7C">
        <w:rPr>
          <w:rFonts w:ascii="Proxima Nova" w:hAnsi="Proxima Nova"/>
          <w:sz w:val="20"/>
          <w:szCs w:val="20"/>
        </w:rPr>
        <w:instrText xml:space="preserve"> EQ \F(2,1) </w:instrText>
      </w:r>
      <w:r w:rsidRPr="00957B7C">
        <w:rPr>
          <w:rFonts w:ascii="Proxima Nova" w:hAnsi="Proxima Nova"/>
          <w:sz w:val="20"/>
          <w:szCs w:val="20"/>
        </w:rPr>
        <w:fldChar w:fldCharType="end"/>
      </w:r>
      <w:r w:rsidRPr="00957B7C">
        <w:rPr>
          <w:rFonts w:ascii="Proxima Nova" w:hAnsi="Proxima Nova"/>
          <w:sz w:val="23"/>
          <w:szCs w:val="23"/>
        </w:rPr>
        <w:t>= 2</w:t>
      </w:r>
      <w:r w:rsidR="00957B7C" w:rsidRPr="00957B7C">
        <w:rPr>
          <w:rFonts w:ascii="Proxima Nova" w:hAnsi="Proxima Nova"/>
          <w:sz w:val="23"/>
          <w:szCs w:val="23"/>
        </w:rPr>
        <w:t xml:space="preserve">  </w:t>
      </w:r>
    </w:p>
    <w:p w14:paraId="67665D32" w14:textId="153609B4" w:rsidR="008D0676" w:rsidRPr="002127A7" w:rsidRDefault="00F02EE6" w:rsidP="002127A7">
      <w:pPr>
        <w:pStyle w:val="ListParagraph"/>
        <w:spacing w:beforeLines="40" w:before="96" w:after="0"/>
        <w:ind w:left="0" w:right="720"/>
        <w:rPr>
          <w:rFonts w:ascii="Proxima Nova" w:hAnsi="Proxima Nova"/>
          <w:b/>
          <w:sz w:val="24"/>
          <w:szCs w:val="24"/>
        </w:rPr>
      </w:pPr>
      <w:r w:rsidRPr="002127A7">
        <w:rPr>
          <w:rFonts w:ascii="Proxima Nova" w:hAnsi="Proxima Nova"/>
          <w:b/>
          <w:sz w:val="24"/>
          <w:szCs w:val="24"/>
        </w:rPr>
        <w:t>Proportional and Linear Relationships</w:t>
      </w:r>
    </w:p>
    <w:p w14:paraId="5815CACD" w14:textId="0B147D06" w:rsidR="00F02EE6" w:rsidRDefault="003E6454" w:rsidP="002127A7">
      <w:pPr>
        <w:pStyle w:val="ListParagraph"/>
        <w:numPr>
          <w:ilvl w:val="0"/>
          <w:numId w:val="2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</w:t>
      </w:r>
      <w:r w:rsidR="00723A9C">
        <w:rPr>
          <w:rFonts w:ascii="Proxima Nova" w:hAnsi="Proxima Nova"/>
          <w:sz w:val="23"/>
          <w:szCs w:val="23"/>
        </w:rPr>
        <w:t xml:space="preserve">will </w:t>
      </w:r>
      <w:r>
        <w:rPr>
          <w:rFonts w:ascii="Proxima Nova" w:hAnsi="Proxima Nova"/>
          <w:sz w:val="23"/>
          <w:szCs w:val="23"/>
        </w:rPr>
        <w:t xml:space="preserve">learn </w:t>
      </w:r>
      <w:r w:rsidR="00723A9C">
        <w:rPr>
          <w:rFonts w:ascii="Proxima Nova" w:hAnsi="Proxima Nova"/>
          <w:sz w:val="23"/>
          <w:szCs w:val="23"/>
        </w:rPr>
        <w:t xml:space="preserve">that </w:t>
      </w:r>
      <w:r w:rsidR="00BB0816">
        <w:rPr>
          <w:rFonts w:ascii="Proxima Nova" w:hAnsi="Proxima Nova"/>
          <w:sz w:val="23"/>
          <w:szCs w:val="23"/>
        </w:rPr>
        <w:t xml:space="preserve">the ratio  </w:t>
      </w:r>
      <w:bookmarkStart w:id="1" w:name="_Hlk535587211"/>
      <w:r w:rsidR="00BB0816" w:rsidRPr="00723A9C">
        <w:rPr>
          <w:rFonts w:ascii="Proxima Nova" w:hAnsi="Proxima Nova"/>
          <w:sz w:val="20"/>
          <w:szCs w:val="20"/>
        </w:rPr>
        <w:fldChar w:fldCharType="begin"/>
      </w:r>
      <w:r w:rsidR="00BB0816" w:rsidRPr="00723A9C">
        <w:rPr>
          <w:rFonts w:ascii="Proxima Nova" w:hAnsi="Proxima Nova"/>
          <w:sz w:val="20"/>
          <w:szCs w:val="20"/>
        </w:rPr>
        <w:instrText xml:space="preserve"> EQ \F(</w:instrText>
      </w:r>
      <w:r w:rsidR="00BB0816" w:rsidRPr="002127A7">
        <w:rPr>
          <w:rFonts w:ascii="Proxima Nova" w:hAnsi="Proxima Nova"/>
          <w:i/>
          <w:sz w:val="20"/>
          <w:szCs w:val="20"/>
        </w:rPr>
        <w:instrText>y</w:instrText>
      </w:r>
      <w:r w:rsidR="00BB0816" w:rsidRPr="00723A9C">
        <w:rPr>
          <w:rFonts w:ascii="Proxima Nova" w:hAnsi="Proxima Nova"/>
          <w:sz w:val="20"/>
          <w:szCs w:val="20"/>
        </w:rPr>
        <w:instrText>,</w:instrText>
      </w:r>
      <w:r w:rsidR="00BB0816" w:rsidRPr="002127A7">
        <w:rPr>
          <w:rFonts w:ascii="Proxima Nova" w:hAnsi="Proxima Nova"/>
          <w:i/>
          <w:sz w:val="20"/>
          <w:szCs w:val="20"/>
        </w:rPr>
        <w:instrText>x</w:instrText>
      </w:r>
      <w:r w:rsidR="00BB0816" w:rsidRPr="00723A9C">
        <w:rPr>
          <w:rFonts w:ascii="Proxima Nova" w:hAnsi="Proxima Nova"/>
          <w:sz w:val="20"/>
          <w:szCs w:val="20"/>
        </w:rPr>
        <w:instrText xml:space="preserve">) </w:instrText>
      </w:r>
      <w:r w:rsidR="00BB0816" w:rsidRPr="00723A9C">
        <w:rPr>
          <w:rFonts w:ascii="Proxima Nova" w:hAnsi="Proxima Nova"/>
          <w:sz w:val="20"/>
          <w:szCs w:val="20"/>
        </w:rPr>
        <w:fldChar w:fldCharType="end"/>
      </w:r>
      <w:bookmarkEnd w:id="1"/>
      <w:r>
        <w:rPr>
          <w:rFonts w:ascii="Proxima Nova" w:hAnsi="Proxima Nova"/>
          <w:sz w:val="23"/>
          <w:szCs w:val="23"/>
        </w:rPr>
        <w:t xml:space="preserve"> </w:t>
      </w:r>
      <w:r w:rsidR="00723A9C">
        <w:rPr>
          <w:rFonts w:ascii="Proxima Nova" w:hAnsi="Proxima Nova"/>
          <w:sz w:val="23"/>
          <w:szCs w:val="23"/>
        </w:rPr>
        <w:t xml:space="preserve">is equivalent </w:t>
      </w:r>
      <w:r>
        <w:rPr>
          <w:rFonts w:ascii="Proxima Nova" w:hAnsi="Proxima Nova"/>
          <w:sz w:val="23"/>
          <w:szCs w:val="23"/>
        </w:rPr>
        <w:t>for every</w:t>
      </w:r>
      <w:r w:rsidR="00723A9C">
        <w:rPr>
          <w:rFonts w:ascii="Proxima Nova" w:hAnsi="Proxima Nova"/>
          <w:sz w:val="23"/>
          <w:szCs w:val="23"/>
        </w:rPr>
        <w:t xml:space="preserve"> point</w:t>
      </w:r>
      <w:r>
        <w:rPr>
          <w:rFonts w:ascii="Proxima Nova" w:hAnsi="Proxima Nova"/>
          <w:sz w:val="23"/>
          <w:szCs w:val="23"/>
        </w:rPr>
        <w:t xml:space="preserve"> (</w:t>
      </w:r>
      <w:r w:rsidRPr="003E6454">
        <w:rPr>
          <w:rFonts w:ascii="Proxima Nova" w:hAnsi="Proxima Nova"/>
          <w:i/>
          <w:sz w:val="23"/>
          <w:szCs w:val="23"/>
        </w:rPr>
        <w:t>x, y</w:t>
      </w:r>
      <w:r>
        <w:rPr>
          <w:rFonts w:ascii="Proxima Nova" w:hAnsi="Proxima Nova"/>
          <w:sz w:val="23"/>
          <w:szCs w:val="23"/>
        </w:rPr>
        <w:t>)</w:t>
      </w:r>
      <w:r w:rsidR="00723A9C">
        <w:rPr>
          <w:rFonts w:ascii="Proxima Nova" w:hAnsi="Proxima Nova"/>
          <w:sz w:val="23"/>
          <w:szCs w:val="23"/>
        </w:rPr>
        <w:t xml:space="preserve"> </w:t>
      </w:r>
      <w:r w:rsidR="00BB0816">
        <w:rPr>
          <w:rFonts w:ascii="Proxima Nova" w:hAnsi="Proxima Nova"/>
          <w:sz w:val="23"/>
          <w:szCs w:val="23"/>
        </w:rPr>
        <w:t>on the line</w:t>
      </w:r>
      <w:r w:rsidR="00FB567D">
        <w:rPr>
          <w:rFonts w:ascii="Proxima Nova" w:hAnsi="Proxima Nova"/>
          <w:sz w:val="23"/>
          <w:szCs w:val="23"/>
        </w:rPr>
        <w:t xml:space="preserve">, and it is </w:t>
      </w:r>
      <w:r w:rsidR="00C22AD5">
        <w:rPr>
          <w:rFonts w:ascii="Proxima Nova" w:hAnsi="Proxima Nova"/>
          <w:sz w:val="23"/>
          <w:szCs w:val="23"/>
        </w:rPr>
        <w:t>equal to the slope</w:t>
      </w:r>
      <w:r w:rsidR="00BB0816">
        <w:rPr>
          <w:rFonts w:ascii="Proxima Nova" w:hAnsi="Proxima Nova"/>
          <w:sz w:val="23"/>
          <w:szCs w:val="23"/>
        </w:rPr>
        <w:t xml:space="preserve">. For example, in the graph above </w:t>
      </w:r>
      <w:r w:rsidR="00BB0816" w:rsidRPr="00723A9C">
        <w:rPr>
          <w:rFonts w:ascii="Proxima Nova" w:hAnsi="Proxima Nova"/>
          <w:sz w:val="20"/>
          <w:szCs w:val="20"/>
        </w:rPr>
        <w:fldChar w:fldCharType="begin"/>
      </w:r>
      <w:r w:rsidR="00BB0816" w:rsidRPr="00723A9C">
        <w:rPr>
          <w:rFonts w:ascii="Proxima Nova" w:hAnsi="Proxima Nova"/>
          <w:sz w:val="20"/>
          <w:szCs w:val="20"/>
        </w:rPr>
        <w:instrText xml:space="preserve"> EQ \F(6,3) </w:instrText>
      </w:r>
      <w:r w:rsidR="00BB0816" w:rsidRPr="00723A9C">
        <w:rPr>
          <w:rFonts w:ascii="Proxima Nova" w:hAnsi="Proxima Nova"/>
          <w:sz w:val="20"/>
          <w:szCs w:val="20"/>
        </w:rPr>
        <w:fldChar w:fldCharType="end"/>
      </w:r>
      <w:r w:rsidR="00BB0816">
        <w:rPr>
          <w:rFonts w:ascii="Proxima Nova" w:hAnsi="Proxima Nova"/>
          <w:sz w:val="23"/>
          <w:szCs w:val="23"/>
        </w:rPr>
        <w:t xml:space="preserve">= 2 and </w:t>
      </w:r>
      <w:r w:rsidR="00BB0816" w:rsidRPr="00723A9C">
        <w:rPr>
          <w:rFonts w:ascii="Proxima Nova" w:hAnsi="Proxima Nova"/>
          <w:sz w:val="20"/>
          <w:szCs w:val="20"/>
        </w:rPr>
        <w:fldChar w:fldCharType="begin"/>
      </w:r>
      <w:r w:rsidR="00BB0816" w:rsidRPr="00723A9C">
        <w:rPr>
          <w:rFonts w:ascii="Proxima Nova" w:hAnsi="Proxima Nova"/>
          <w:sz w:val="20"/>
          <w:szCs w:val="20"/>
        </w:rPr>
        <w:instrText xml:space="preserve"> EQ \F(4,2) </w:instrText>
      </w:r>
      <w:r w:rsidR="00BB0816" w:rsidRPr="00723A9C">
        <w:rPr>
          <w:rFonts w:ascii="Proxima Nova" w:hAnsi="Proxima Nova"/>
          <w:sz w:val="20"/>
          <w:szCs w:val="20"/>
        </w:rPr>
        <w:fldChar w:fldCharType="end"/>
      </w:r>
      <w:r w:rsidR="00BB0816">
        <w:rPr>
          <w:rFonts w:ascii="Proxima Nova" w:hAnsi="Proxima Nova"/>
          <w:sz w:val="23"/>
          <w:szCs w:val="23"/>
        </w:rPr>
        <w:t>= 2</w:t>
      </w:r>
      <w:r w:rsidR="00D73FD5">
        <w:rPr>
          <w:rFonts w:ascii="Proxima Nova" w:hAnsi="Proxima Nova"/>
          <w:sz w:val="23"/>
          <w:szCs w:val="23"/>
        </w:rPr>
        <w:t>.</w:t>
      </w:r>
    </w:p>
    <w:p w14:paraId="1BD9D8EC" w14:textId="2C0CFCF6" w:rsidR="008D0676" w:rsidRPr="0016036A" w:rsidRDefault="003E6454" w:rsidP="002127A7">
      <w:pPr>
        <w:pStyle w:val="ListParagraph"/>
        <w:numPr>
          <w:ilvl w:val="0"/>
          <w:numId w:val="2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 w:rsidRPr="0016036A">
        <w:rPr>
          <w:rFonts w:ascii="Proxima Nova" w:hAnsi="Proxima Nova"/>
          <w:sz w:val="23"/>
          <w:szCs w:val="23"/>
        </w:rPr>
        <w:t xml:space="preserve">Students </w:t>
      </w:r>
      <w:r w:rsidR="00C22AD5" w:rsidRPr="0016036A">
        <w:rPr>
          <w:rFonts w:ascii="Proxima Nova" w:hAnsi="Proxima Nova"/>
          <w:sz w:val="23"/>
          <w:szCs w:val="23"/>
        </w:rPr>
        <w:t xml:space="preserve">will </w:t>
      </w:r>
      <w:r w:rsidRPr="0016036A">
        <w:rPr>
          <w:rFonts w:ascii="Proxima Nova" w:hAnsi="Proxima Nova"/>
          <w:sz w:val="23"/>
          <w:szCs w:val="23"/>
        </w:rPr>
        <w:t xml:space="preserve">learn that the graph of </w:t>
      </w:r>
      <w:r w:rsidR="00C22AD5" w:rsidRPr="0016036A">
        <w:rPr>
          <w:rFonts w:ascii="Proxima Nova" w:hAnsi="Proxima Nova"/>
          <w:sz w:val="23"/>
          <w:szCs w:val="23"/>
        </w:rPr>
        <w:t xml:space="preserve">a </w:t>
      </w:r>
      <w:r w:rsidRPr="0016036A">
        <w:rPr>
          <w:rFonts w:ascii="Proxima Nova" w:hAnsi="Proxima Nova"/>
          <w:sz w:val="23"/>
          <w:szCs w:val="23"/>
        </w:rPr>
        <w:t>non-proportional linear relationship do</w:t>
      </w:r>
      <w:r w:rsidR="00C22AD5" w:rsidRPr="0016036A">
        <w:rPr>
          <w:rFonts w:ascii="Proxima Nova" w:hAnsi="Proxima Nova"/>
          <w:sz w:val="23"/>
          <w:szCs w:val="23"/>
        </w:rPr>
        <w:t>es</w:t>
      </w:r>
      <w:r w:rsidR="002D71EB" w:rsidRPr="0016036A">
        <w:rPr>
          <w:rFonts w:ascii="Proxima Nova" w:hAnsi="Proxima Nova"/>
          <w:sz w:val="23"/>
          <w:szCs w:val="23"/>
        </w:rPr>
        <w:t xml:space="preserve"> not pass through the origin</w:t>
      </w:r>
      <w:r w:rsidRPr="0016036A">
        <w:rPr>
          <w:rFonts w:ascii="Proxima Nova" w:hAnsi="Proxima Nova"/>
          <w:sz w:val="23"/>
          <w:szCs w:val="23"/>
        </w:rPr>
        <w:t>, and th</w:t>
      </w:r>
      <w:r w:rsidR="002D71EB" w:rsidRPr="0016036A">
        <w:rPr>
          <w:rFonts w:ascii="Proxima Nova" w:hAnsi="Proxima Nova"/>
          <w:sz w:val="23"/>
          <w:szCs w:val="23"/>
        </w:rPr>
        <w:t xml:space="preserve">e ratio  </w:t>
      </w:r>
      <w:r w:rsidR="002D71EB" w:rsidRPr="0016036A">
        <w:rPr>
          <w:rFonts w:ascii="Proxima Nova" w:hAnsi="Proxima Nova"/>
          <w:sz w:val="20"/>
          <w:szCs w:val="20"/>
        </w:rPr>
        <w:fldChar w:fldCharType="begin"/>
      </w:r>
      <w:r w:rsidR="002D71EB" w:rsidRPr="0016036A">
        <w:rPr>
          <w:rFonts w:ascii="Proxima Nova" w:hAnsi="Proxima Nova"/>
          <w:sz w:val="20"/>
          <w:szCs w:val="20"/>
        </w:rPr>
        <w:instrText xml:space="preserve"> EQ \F(</w:instrText>
      </w:r>
      <w:r w:rsidR="002D71EB" w:rsidRPr="002127A7">
        <w:rPr>
          <w:rFonts w:ascii="Proxima Nova" w:hAnsi="Proxima Nova"/>
          <w:i/>
          <w:sz w:val="20"/>
          <w:szCs w:val="20"/>
        </w:rPr>
        <w:instrText>y</w:instrText>
      </w:r>
      <w:r w:rsidR="002D71EB" w:rsidRPr="0016036A">
        <w:rPr>
          <w:rFonts w:ascii="Proxima Nova" w:hAnsi="Proxima Nova"/>
          <w:sz w:val="20"/>
          <w:szCs w:val="20"/>
        </w:rPr>
        <w:instrText>,</w:instrText>
      </w:r>
      <w:r w:rsidR="002D71EB" w:rsidRPr="002127A7">
        <w:rPr>
          <w:rFonts w:ascii="Proxima Nova" w:hAnsi="Proxima Nova"/>
          <w:i/>
          <w:sz w:val="20"/>
          <w:szCs w:val="20"/>
        </w:rPr>
        <w:instrText>x</w:instrText>
      </w:r>
      <w:r w:rsidR="002D71EB" w:rsidRPr="0016036A">
        <w:rPr>
          <w:rFonts w:ascii="Proxima Nova" w:hAnsi="Proxima Nova"/>
          <w:sz w:val="20"/>
          <w:szCs w:val="20"/>
        </w:rPr>
        <w:instrText xml:space="preserve">) </w:instrText>
      </w:r>
      <w:r w:rsidR="002D71EB" w:rsidRPr="0016036A">
        <w:rPr>
          <w:rFonts w:ascii="Proxima Nova" w:hAnsi="Proxima Nova"/>
          <w:sz w:val="20"/>
          <w:szCs w:val="20"/>
        </w:rPr>
        <w:fldChar w:fldCharType="end"/>
      </w:r>
      <w:r w:rsidR="007E73E0">
        <w:rPr>
          <w:rFonts w:ascii="Proxima Nova" w:hAnsi="Proxima Nova"/>
          <w:sz w:val="20"/>
          <w:szCs w:val="20"/>
        </w:rPr>
        <w:t xml:space="preserve"> </w:t>
      </w:r>
      <w:r w:rsidRPr="0016036A">
        <w:rPr>
          <w:rFonts w:ascii="Proxima Nova" w:hAnsi="Proxima Nova"/>
          <w:sz w:val="23"/>
          <w:szCs w:val="23"/>
        </w:rPr>
        <w:t>is not the same for every point on the line.</w:t>
      </w:r>
      <w:r w:rsidR="002B1521" w:rsidRPr="0016036A">
        <w:rPr>
          <w:rFonts w:ascii="Proxima Nova" w:hAnsi="Proxima Nova"/>
          <w:sz w:val="23"/>
          <w:szCs w:val="23"/>
        </w:rPr>
        <w:br w:type="page"/>
      </w:r>
    </w:p>
    <w:p w14:paraId="5F37389F" w14:textId="7A23E826" w:rsidR="00BF6FC7" w:rsidRDefault="00BF6FC7" w:rsidP="006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72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8694" w:type="dxa"/>
        <w:tblLook w:val="04A0" w:firstRow="1" w:lastRow="0" w:firstColumn="1" w:lastColumn="0" w:noHBand="0" w:noVBand="1"/>
      </w:tblPr>
      <w:tblGrid>
        <w:gridCol w:w="2958"/>
        <w:gridCol w:w="5736"/>
      </w:tblGrid>
      <w:tr w:rsidR="005A4292" w:rsidRPr="007F6D93" w14:paraId="7D67540A" w14:textId="77777777" w:rsidTr="006E34C8">
        <w:trPr>
          <w:trHeight w:val="293"/>
        </w:trPr>
        <w:tc>
          <w:tcPr>
            <w:tcW w:w="2958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5736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08641B1B" w14:textId="77777777" w:rsidTr="006E34C8">
        <w:trPr>
          <w:trHeight w:val="289"/>
        </w:trPr>
        <w:tc>
          <w:tcPr>
            <w:tcW w:w="2958" w:type="dxa"/>
          </w:tcPr>
          <w:p w14:paraId="006D5179" w14:textId="3B26A9A2" w:rsidR="005A4292" w:rsidRPr="00016B8F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</w:t>
            </w:r>
            <w:r w:rsidR="003E6454">
              <w:rPr>
                <w:rFonts w:ascii="Proxima Nova" w:hAnsi="Proxima Nova"/>
                <w:b/>
                <w:sz w:val="20"/>
                <w:szCs w:val="20"/>
              </w:rPr>
              <w:t>onstant rate change</w:t>
            </w:r>
          </w:p>
        </w:tc>
        <w:tc>
          <w:tcPr>
            <w:tcW w:w="5736" w:type="dxa"/>
          </w:tcPr>
          <w:p w14:paraId="51857847" w14:textId="25522559" w:rsidR="005A4292" w:rsidRPr="007F6D93" w:rsidRDefault="00592107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</w:t>
            </w:r>
            <w:r w:rsidR="00C22AD5">
              <w:rPr>
                <w:rFonts w:ascii="Proxima Nova" w:hAnsi="Proxima Nova"/>
                <w:sz w:val="20"/>
                <w:szCs w:val="20"/>
              </w:rPr>
              <w:t>n un</w:t>
            </w:r>
            <w:r w:rsidR="007E73E0">
              <w:rPr>
                <w:rFonts w:ascii="Proxima Nova" w:hAnsi="Proxima Nova"/>
                <w:sz w:val="20"/>
                <w:szCs w:val="20"/>
              </w:rPr>
              <w:t>c</w:t>
            </w:r>
            <w:r w:rsidR="00C22AD5">
              <w:rPr>
                <w:rFonts w:ascii="Proxima Nova" w:hAnsi="Proxima Nova"/>
                <w:sz w:val="20"/>
                <w:szCs w:val="20"/>
              </w:rPr>
              <w:t xml:space="preserve">hanging rate </w:t>
            </w:r>
            <w:r w:rsidR="00AE49A9">
              <w:rPr>
                <w:rFonts w:ascii="Proxima Nova" w:hAnsi="Proxima Nova"/>
                <w:sz w:val="20"/>
                <w:szCs w:val="20"/>
              </w:rPr>
              <w:t>which describes</w:t>
            </w:r>
            <w:r>
              <w:rPr>
                <w:rFonts w:ascii="Proxima Nova" w:hAnsi="Proxima Nova"/>
                <w:sz w:val="20"/>
                <w:szCs w:val="20"/>
              </w:rPr>
              <w:t xml:space="preserve"> how one</w:t>
            </w:r>
            <w:r w:rsidR="00AE49A9">
              <w:rPr>
                <w:rFonts w:ascii="Proxima Nova" w:hAnsi="Proxima Nova"/>
                <w:sz w:val="20"/>
                <w:szCs w:val="20"/>
              </w:rPr>
              <w:t xml:space="preserve"> quantity changes in relation to another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A4292" w:rsidRPr="007F6D93" w14:paraId="4A0C9933" w14:textId="77777777" w:rsidTr="006E34C8">
        <w:trPr>
          <w:trHeight w:val="325"/>
        </w:trPr>
        <w:tc>
          <w:tcPr>
            <w:tcW w:w="2958" w:type="dxa"/>
          </w:tcPr>
          <w:p w14:paraId="7F642C5F" w14:textId="0BE2E731" w:rsidR="005A4292" w:rsidRPr="007F6D93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</w:t>
            </w:r>
            <w:r w:rsidR="003E6454">
              <w:rPr>
                <w:rFonts w:ascii="Proxima Nova" w:hAnsi="Proxima Nova"/>
                <w:b/>
                <w:sz w:val="20"/>
                <w:szCs w:val="20"/>
              </w:rPr>
              <w:t>lope</w:t>
            </w:r>
          </w:p>
        </w:tc>
        <w:tc>
          <w:tcPr>
            <w:tcW w:w="5736" w:type="dxa"/>
          </w:tcPr>
          <w:p w14:paraId="41072469" w14:textId="5B6F969B" w:rsidR="005A4292" w:rsidRPr="007F6D93" w:rsidRDefault="00AE49A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The rate of change between any two points on a line as described </w:t>
            </w:r>
            <w:r w:rsidR="00C22AD5">
              <w:rPr>
                <w:rFonts w:ascii="Proxima Nova" w:hAnsi="Proxima Nova"/>
                <w:sz w:val="20"/>
                <w:szCs w:val="20"/>
              </w:rPr>
              <w:t>by</w:t>
            </w:r>
            <w:r>
              <w:rPr>
                <w:rFonts w:ascii="Proxima Nova" w:hAnsi="Proxima Nova"/>
                <w:sz w:val="20"/>
                <w:szCs w:val="20"/>
              </w:rPr>
              <w:t xml:space="preserve"> the ratio </w:t>
            </w:r>
            <w:r w:rsidRPr="00723A9C">
              <w:rPr>
                <w:rFonts w:ascii="Proxima Nova" w:hAnsi="Proxima Nova"/>
                <w:sz w:val="20"/>
                <w:szCs w:val="20"/>
              </w:rPr>
              <w:fldChar w:fldCharType="begin"/>
            </w:r>
            <w:r w:rsidRPr="00723A9C">
              <w:rPr>
                <w:rFonts w:ascii="Proxima Nova" w:hAnsi="Proxima Nova"/>
                <w:sz w:val="20"/>
                <w:szCs w:val="20"/>
              </w:rPr>
              <w:instrText xml:space="preserve"> EQ \F(rise,run) </w:instrText>
            </w:r>
            <w:r w:rsidRPr="00723A9C">
              <w:rPr>
                <w:rFonts w:ascii="Proxima Nova" w:hAnsi="Proxima Nova"/>
                <w:sz w:val="20"/>
                <w:szCs w:val="20"/>
              </w:rPr>
              <w:fldChar w:fldCharType="end"/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A4292" w:rsidRPr="007F6D93" w14:paraId="57DB8FE4" w14:textId="77777777" w:rsidTr="006E34C8">
        <w:trPr>
          <w:trHeight w:val="325"/>
        </w:trPr>
        <w:tc>
          <w:tcPr>
            <w:tcW w:w="2958" w:type="dxa"/>
          </w:tcPr>
          <w:p w14:paraId="03709016" w14:textId="1FBEFBEE" w:rsidR="005A4292" w:rsidRPr="00016B8F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</w:t>
            </w:r>
            <w:r w:rsidR="003E6454">
              <w:rPr>
                <w:rFonts w:ascii="Proxima Nova" w:hAnsi="Proxima Nova"/>
                <w:b/>
                <w:sz w:val="20"/>
                <w:szCs w:val="20"/>
              </w:rPr>
              <w:t>ise</w:t>
            </w:r>
          </w:p>
        </w:tc>
        <w:tc>
          <w:tcPr>
            <w:tcW w:w="5736" w:type="dxa"/>
          </w:tcPr>
          <w:p w14:paraId="0E511692" w14:textId="62F198E4" w:rsidR="005A4292" w:rsidRPr="007F6D93" w:rsidRDefault="00AE49A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vertical change between two points on a line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7F6D93" w:rsidRPr="007F6D93" w14:paraId="31E96BDB" w14:textId="77777777" w:rsidTr="006E34C8">
        <w:trPr>
          <w:trHeight w:val="293"/>
        </w:trPr>
        <w:tc>
          <w:tcPr>
            <w:tcW w:w="2958" w:type="dxa"/>
          </w:tcPr>
          <w:p w14:paraId="0495F30C" w14:textId="552946B9" w:rsidR="007F6D93" w:rsidRPr="007F6D93" w:rsidRDefault="003E645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run</w:t>
            </w:r>
          </w:p>
        </w:tc>
        <w:tc>
          <w:tcPr>
            <w:tcW w:w="5736" w:type="dxa"/>
          </w:tcPr>
          <w:p w14:paraId="0799CA10" w14:textId="698341D6" w:rsidR="007F6D93" w:rsidRPr="007F6D93" w:rsidRDefault="00AE49A9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horizontal change between two points on a line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A70B34" w:rsidRPr="007F6D93" w14:paraId="7BA63ED3" w14:textId="77777777" w:rsidTr="006E34C8">
        <w:trPr>
          <w:trHeight w:val="514"/>
        </w:trPr>
        <w:tc>
          <w:tcPr>
            <w:tcW w:w="2958" w:type="dxa"/>
          </w:tcPr>
          <w:p w14:paraId="515547AB" w14:textId="5D5687E4" w:rsidR="00A70B34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lope triangles</w:t>
            </w:r>
          </w:p>
        </w:tc>
        <w:tc>
          <w:tcPr>
            <w:tcW w:w="5736" w:type="dxa"/>
          </w:tcPr>
          <w:p w14:paraId="4FAB59F0" w14:textId="5809C497" w:rsidR="00A70B34" w:rsidRDefault="00AE49A9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Similar right triangles whose hypotenuses </w:t>
            </w:r>
            <w:r w:rsidR="00EC055E">
              <w:rPr>
                <w:rFonts w:ascii="Proxima Nova" w:hAnsi="Proxima Nova"/>
                <w:sz w:val="20"/>
                <w:szCs w:val="20"/>
              </w:rPr>
              <w:t>lie on</w:t>
            </w:r>
            <w:r>
              <w:rPr>
                <w:rFonts w:ascii="Proxima Nova" w:hAnsi="Proxima Nova"/>
                <w:sz w:val="20"/>
                <w:szCs w:val="20"/>
              </w:rPr>
              <w:t xml:space="preserve"> the line of a linear equation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A70B34" w:rsidRPr="007F6D93" w14:paraId="443B173F" w14:textId="77777777" w:rsidTr="006E34C8">
        <w:trPr>
          <w:trHeight w:val="293"/>
        </w:trPr>
        <w:tc>
          <w:tcPr>
            <w:tcW w:w="2958" w:type="dxa"/>
          </w:tcPr>
          <w:p w14:paraId="552C5D81" w14:textId="094B227A" w:rsidR="00A70B34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 xml:space="preserve">inear </w:t>
            </w:r>
            <w:r w:rsidR="00C22AD5">
              <w:rPr>
                <w:rFonts w:ascii="Proxima Nova" w:hAnsi="Proxima Nova"/>
                <w:b/>
                <w:sz w:val="20"/>
                <w:szCs w:val="20"/>
              </w:rPr>
              <w:t>e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quation</w:t>
            </w:r>
          </w:p>
        </w:tc>
        <w:tc>
          <w:tcPr>
            <w:tcW w:w="5736" w:type="dxa"/>
          </w:tcPr>
          <w:p w14:paraId="220C12D4" w14:textId="6538F897" w:rsidR="00A70B34" w:rsidRDefault="00AE49A9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An equation whose graph is a straight line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A70B34" w:rsidRPr="007F6D93" w14:paraId="53943937" w14:textId="77777777" w:rsidTr="006E34C8">
        <w:trPr>
          <w:trHeight w:val="514"/>
        </w:trPr>
        <w:tc>
          <w:tcPr>
            <w:tcW w:w="2958" w:type="dxa"/>
          </w:tcPr>
          <w:p w14:paraId="1D944BAB" w14:textId="1E9BC5C2" w:rsidR="00A70B34" w:rsidRDefault="00D41C6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lope</w:t>
            </w:r>
            <w:r w:rsidR="006E34C8">
              <w:rPr>
                <w:rFonts w:ascii="Proxima Nova" w:hAnsi="Proxima Nova"/>
                <w:b/>
                <w:sz w:val="20"/>
                <w:szCs w:val="20"/>
              </w:rPr>
              <w:t>-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intercept form</w:t>
            </w:r>
          </w:p>
        </w:tc>
        <w:tc>
          <w:tcPr>
            <w:tcW w:w="5736" w:type="dxa"/>
          </w:tcPr>
          <w:p w14:paraId="5D279BE3" w14:textId="55A5A114" w:rsidR="00A70B34" w:rsidRDefault="006E34C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 linear equation written in the form </w:t>
            </w:r>
            <w:r w:rsidRPr="006E34C8">
              <w:rPr>
                <w:rFonts w:ascii="Proxima Nova" w:hAnsi="Proxima Nova"/>
                <w:i/>
                <w:sz w:val="20"/>
                <w:szCs w:val="20"/>
              </w:rPr>
              <w:t>y</w:t>
            </w:r>
            <w:r>
              <w:rPr>
                <w:rFonts w:ascii="Proxima Nova" w:hAnsi="Proxima Nova"/>
                <w:sz w:val="20"/>
                <w:szCs w:val="20"/>
              </w:rPr>
              <w:t xml:space="preserve"> = </w:t>
            </w:r>
            <w:r w:rsidRPr="006E34C8">
              <w:rPr>
                <w:rFonts w:ascii="Proxima Nova" w:hAnsi="Proxima Nova"/>
                <w:i/>
                <w:sz w:val="20"/>
                <w:szCs w:val="20"/>
              </w:rPr>
              <w:t>mx</w:t>
            </w:r>
            <w:r>
              <w:rPr>
                <w:rFonts w:ascii="Proxima Nova" w:hAnsi="Proxima Nova"/>
                <w:sz w:val="20"/>
                <w:szCs w:val="20"/>
              </w:rPr>
              <w:t xml:space="preserve"> + </w:t>
            </w:r>
            <w:r w:rsidRPr="006E34C8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, where </w:t>
            </w:r>
            <w:r w:rsidRPr="006E34C8">
              <w:rPr>
                <w:rFonts w:ascii="Proxima Nova" w:hAnsi="Proxima Nova"/>
                <w:i/>
                <w:sz w:val="20"/>
                <w:szCs w:val="20"/>
              </w:rPr>
              <w:t>m</w:t>
            </w:r>
            <w:r>
              <w:rPr>
                <w:rFonts w:ascii="Proxima Nova" w:hAnsi="Proxima Nova"/>
                <w:sz w:val="20"/>
                <w:szCs w:val="20"/>
              </w:rPr>
              <w:t xml:space="preserve"> is the slope and </w:t>
            </w:r>
            <w:r w:rsidRPr="006E34C8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roxima Nova" w:hAnsi="Proxima Nova"/>
                <w:sz w:val="20"/>
                <w:szCs w:val="20"/>
              </w:rPr>
              <w:t>is</w:t>
            </w:r>
            <w:proofErr w:type="gramEnd"/>
            <w:r>
              <w:rPr>
                <w:rFonts w:ascii="Proxima Nova" w:hAnsi="Proxima Nova"/>
                <w:sz w:val="20"/>
                <w:szCs w:val="20"/>
              </w:rPr>
              <w:t xml:space="preserve"> the </w:t>
            </w:r>
            <w:r w:rsidRPr="006E34C8">
              <w:rPr>
                <w:rFonts w:ascii="Proxima Nova" w:hAnsi="Proxima Nova"/>
                <w:i/>
                <w:sz w:val="20"/>
                <w:szCs w:val="20"/>
              </w:rPr>
              <w:t>y</w:t>
            </w:r>
            <w:r>
              <w:rPr>
                <w:rFonts w:ascii="Proxima Nova" w:hAnsi="Proxima Nova"/>
                <w:sz w:val="20"/>
                <w:szCs w:val="20"/>
              </w:rPr>
              <w:t>-intercept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31314D" w:rsidRPr="007F6D93" w14:paraId="07D20D53" w14:textId="77777777" w:rsidTr="00D41C68">
        <w:trPr>
          <w:trHeight w:val="323"/>
        </w:trPr>
        <w:tc>
          <w:tcPr>
            <w:tcW w:w="2958" w:type="dxa"/>
          </w:tcPr>
          <w:p w14:paraId="15B22B72" w14:textId="3F7E2E75" w:rsidR="0031314D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y-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intercept</w:t>
            </w:r>
          </w:p>
        </w:tc>
        <w:tc>
          <w:tcPr>
            <w:tcW w:w="5736" w:type="dxa"/>
          </w:tcPr>
          <w:p w14:paraId="6F396484" w14:textId="4E216F81" w:rsidR="0031314D" w:rsidRDefault="006E34C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The coordinate of the point where the line crosses the </w:t>
            </w:r>
            <w:r w:rsidRPr="00EC055E">
              <w:rPr>
                <w:rFonts w:ascii="Proxima Nova" w:hAnsi="Proxima Nova"/>
                <w:i/>
                <w:sz w:val="20"/>
                <w:szCs w:val="20"/>
              </w:rPr>
              <w:t>y</w:t>
            </w:r>
            <w:r>
              <w:rPr>
                <w:rFonts w:ascii="Proxima Nova" w:hAnsi="Proxima Nova"/>
                <w:sz w:val="20"/>
                <w:szCs w:val="20"/>
              </w:rPr>
              <w:t>-axis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31314D" w:rsidRPr="007F6D93" w14:paraId="197F6A21" w14:textId="77777777" w:rsidTr="006E34C8">
        <w:trPr>
          <w:trHeight w:val="293"/>
        </w:trPr>
        <w:tc>
          <w:tcPr>
            <w:tcW w:w="2958" w:type="dxa"/>
          </w:tcPr>
          <w:p w14:paraId="2055D5E3" w14:textId="4B4A7E8E" w:rsidR="0031314D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irect variation</w:t>
            </w:r>
          </w:p>
        </w:tc>
        <w:tc>
          <w:tcPr>
            <w:tcW w:w="5736" w:type="dxa"/>
          </w:tcPr>
          <w:p w14:paraId="17FB29CD" w14:textId="73BF8FA3" w:rsidR="0031314D" w:rsidRDefault="006E34C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relationship between two variable quantities with a constant ratio</w:t>
            </w:r>
            <w:r w:rsidR="00994C3F">
              <w:rPr>
                <w:rFonts w:ascii="Proxima Nova" w:hAnsi="Proxima Nova"/>
                <w:sz w:val="20"/>
                <w:szCs w:val="20"/>
              </w:rPr>
              <w:t xml:space="preserve">, resulting </w:t>
            </w:r>
            <w:r>
              <w:rPr>
                <w:rFonts w:ascii="Proxima Nova" w:hAnsi="Proxima Nova"/>
                <w:sz w:val="20"/>
                <w:szCs w:val="20"/>
              </w:rPr>
              <w:t>in a proportional linear relationship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31314D" w:rsidRPr="007F6D93" w14:paraId="3D59EC7A" w14:textId="77777777" w:rsidTr="006E34C8">
        <w:trPr>
          <w:trHeight w:val="558"/>
        </w:trPr>
        <w:tc>
          <w:tcPr>
            <w:tcW w:w="2958" w:type="dxa"/>
          </w:tcPr>
          <w:p w14:paraId="03A46FFC" w14:textId="26538D9E" w:rsidR="0031314D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onstant of proportionality</w:t>
            </w:r>
          </w:p>
          <w:p w14:paraId="4817207F" w14:textId="2F01B3C4" w:rsidR="0031314D" w:rsidRDefault="006E34C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 xml:space="preserve">or </w:t>
            </w:r>
            <w:r w:rsidR="0031314D">
              <w:rPr>
                <w:rFonts w:ascii="Proxima Nova" w:hAnsi="Proxima Nova"/>
                <w:b/>
                <w:sz w:val="20"/>
                <w:szCs w:val="20"/>
              </w:rPr>
              <w:t>constant of variation</w:t>
            </w:r>
          </w:p>
        </w:tc>
        <w:tc>
          <w:tcPr>
            <w:tcW w:w="5736" w:type="dxa"/>
          </w:tcPr>
          <w:p w14:paraId="3A467DEE" w14:textId="16F65003" w:rsidR="0031314D" w:rsidRDefault="006E34C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The constant ratio in a proportional </w:t>
            </w:r>
            <w:r w:rsidR="00C22AD5">
              <w:rPr>
                <w:rFonts w:ascii="Proxima Nova" w:hAnsi="Proxima Nova"/>
                <w:sz w:val="20"/>
                <w:szCs w:val="20"/>
              </w:rPr>
              <w:t xml:space="preserve">(direct variation) </w:t>
            </w:r>
            <w:r>
              <w:rPr>
                <w:rFonts w:ascii="Proxima Nova" w:hAnsi="Proxima Nova"/>
                <w:sz w:val="20"/>
                <w:szCs w:val="20"/>
              </w:rPr>
              <w:t>linear relationship</w:t>
            </w:r>
            <w:r w:rsidR="002127A7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</w:tbl>
    <w:p w14:paraId="7492F005" w14:textId="77777777" w:rsidR="002959F9" w:rsidRPr="00723A9C" w:rsidRDefault="002959F9" w:rsidP="00DD0461">
      <w:pPr>
        <w:spacing w:after="40"/>
        <w:rPr>
          <w:rFonts w:ascii="Proxima Nova" w:hAnsi="Proxima Nova"/>
          <w:sz w:val="24"/>
          <w:szCs w:val="24"/>
        </w:rPr>
      </w:pPr>
    </w:p>
    <w:p w14:paraId="2F70F9DD" w14:textId="5630A177" w:rsidR="00BF6FC7" w:rsidRPr="00454A45" w:rsidRDefault="00BF6FC7" w:rsidP="006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spacing w:after="40"/>
        <w:ind w:right="63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How </w:t>
      </w:r>
      <w:r w:rsidRPr="00454A45">
        <w:rPr>
          <w:rFonts w:ascii="Proxima Nova" w:hAnsi="Proxima Nova"/>
          <w:b/>
          <w:sz w:val="28"/>
          <w:szCs w:val="28"/>
        </w:rPr>
        <w:t>You Can Provide Support</w:t>
      </w:r>
      <w:r w:rsidR="00504A23" w:rsidRPr="00454A45">
        <w:rPr>
          <w:rFonts w:ascii="Proxima Nova" w:hAnsi="Proxima Nova"/>
          <w:b/>
          <w:sz w:val="28"/>
          <w:szCs w:val="28"/>
        </w:rPr>
        <w:t xml:space="preserve"> </w:t>
      </w:r>
    </w:p>
    <w:p w14:paraId="211A7F14" w14:textId="283BAF0B" w:rsidR="00040584" w:rsidRDefault="00F97732" w:rsidP="0086312E">
      <w:pPr>
        <w:pStyle w:val="ListParagraph"/>
        <w:numPr>
          <w:ilvl w:val="0"/>
          <w:numId w:val="1"/>
        </w:numPr>
        <w:spacing w:before="120" w:after="120"/>
        <w:ind w:left="360" w:right="446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5A0234" wp14:editId="0EB49B10">
            <wp:simplePos x="0" y="0"/>
            <wp:positionH relativeFrom="column">
              <wp:posOffset>5029200</wp:posOffset>
            </wp:positionH>
            <wp:positionV relativeFrom="paragraph">
              <wp:posOffset>107950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29E">
        <w:rPr>
          <w:rFonts w:ascii="Proxima Nova" w:hAnsi="Proxima Nova"/>
          <w:sz w:val="23"/>
          <w:szCs w:val="23"/>
        </w:rPr>
        <w:t xml:space="preserve">Support your child’s understanding of </w:t>
      </w:r>
      <w:r w:rsidR="00D41C68">
        <w:rPr>
          <w:rFonts w:ascii="Proxima Nova" w:hAnsi="Proxima Nova"/>
          <w:sz w:val="23"/>
          <w:szCs w:val="23"/>
        </w:rPr>
        <w:t xml:space="preserve">linear </w:t>
      </w:r>
      <w:r w:rsidR="00C2229E">
        <w:rPr>
          <w:rFonts w:ascii="Proxima Nova" w:hAnsi="Proxima Nova"/>
          <w:sz w:val="23"/>
          <w:szCs w:val="23"/>
        </w:rPr>
        <w:t>equations by asking them to</w:t>
      </w:r>
      <w:r w:rsidR="00BC1ED8">
        <w:rPr>
          <w:rFonts w:ascii="Proxima Nova" w:hAnsi="Proxima Nova"/>
          <w:sz w:val="23"/>
          <w:szCs w:val="23"/>
        </w:rPr>
        <w:t xml:space="preserve"> explain how they can use </w:t>
      </w:r>
      <w:r w:rsidR="00D41C68">
        <w:rPr>
          <w:rFonts w:ascii="Proxima Nova" w:hAnsi="Proxima Nova"/>
          <w:sz w:val="23"/>
          <w:szCs w:val="23"/>
        </w:rPr>
        <w:t>reasoning about slope</w:t>
      </w:r>
      <w:r w:rsidR="00BC1ED8">
        <w:rPr>
          <w:rFonts w:ascii="Proxima Nova" w:hAnsi="Proxima Nova"/>
          <w:sz w:val="23"/>
          <w:szCs w:val="23"/>
        </w:rPr>
        <w:t xml:space="preserve"> in everyday life.</w:t>
      </w:r>
    </w:p>
    <w:p w14:paraId="7B8EE879" w14:textId="22FAB9F0" w:rsidR="00BC1ED8" w:rsidRDefault="002127A7" w:rsidP="0086312E">
      <w:pPr>
        <w:pStyle w:val="ListParagraph"/>
        <w:numPr>
          <w:ilvl w:val="0"/>
          <w:numId w:val="5"/>
        </w:numPr>
        <w:spacing w:before="120" w:after="120"/>
        <w:ind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Driving</w:t>
      </w:r>
      <w:r w:rsidR="00BC1ED8">
        <w:rPr>
          <w:rFonts w:ascii="Proxima Nova" w:hAnsi="Proxima Nova"/>
          <w:i/>
          <w:sz w:val="23"/>
          <w:szCs w:val="23"/>
        </w:rPr>
        <w:t>:</w:t>
      </w:r>
      <w:r w:rsidR="00BC1ED8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sz w:val="23"/>
          <w:szCs w:val="23"/>
        </w:rPr>
        <w:t xml:space="preserve">Ask your child to explain </w:t>
      </w:r>
      <w:r w:rsidR="0086312E">
        <w:rPr>
          <w:rFonts w:ascii="Proxima Nova" w:hAnsi="Proxima Nova"/>
          <w:sz w:val="23"/>
          <w:szCs w:val="23"/>
        </w:rPr>
        <w:t xml:space="preserve">the rise and run indicated </w:t>
      </w:r>
      <w:r w:rsidR="00EC055E">
        <w:rPr>
          <w:rFonts w:ascii="Proxima Nova" w:hAnsi="Proxima Nova"/>
          <w:sz w:val="23"/>
          <w:szCs w:val="23"/>
        </w:rPr>
        <w:t>by</w:t>
      </w:r>
      <w:r w:rsidR="0086312E">
        <w:rPr>
          <w:rFonts w:ascii="Proxima Nova" w:hAnsi="Proxima Nova"/>
          <w:sz w:val="23"/>
          <w:szCs w:val="23"/>
        </w:rPr>
        <w:t xml:space="preserve"> </w:t>
      </w:r>
      <w:r w:rsidR="0086312E" w:rsidRPr="0086312E">
        <w:rPr>
          <w:rFonts w:ascii="Proxima Nova" w:hAnsi="Proxima Nova"/>
          <w:i/>
          <w:sz w:val="23"/>
          <w:szCs w:val="23"/>
        </w:rPr>
        <w:t>Hill with Grade</w:t>
      </w:r>
      <w:r w:rsidR="0086312E">
        <w:rPr>
          <w:rFonts w:ascii="Proxima Nova" w:hAnsi="Proxima Nova"/>
          <w:sz w:val="23"/>
          <w:szCs w:val="23"/>
        </w:rPr>
        <w:t xml:space="preserve"> road signs. For example, in the sign </w:t>
      </w:r>
      <w:r w:rsidR="00F97732">
        <w:rPr>
          <w:rFonts w:ascii="Proxima Nova" w:hAnsi="Proxima Nova"/>
          <w:sz w:val="23"/>
          <w:szCs w:val="23"/>
        </w:rPr>
        <w:t>shown</w:t>
      </w:r>
      <w:r w:rsidR="0086312E">
        <w:rPr>
          <w:rFonts w:ascii="Proxima Nova" w:hAnsi="Proxima Nova"/>
          <w:sz w:val="23"/>
          <w:szCs w:val="23"/>
        </w:rPr>
        <w:t xml:space="preserve">, your child </w:t>
      </w:r>
      <w:bookmarkStart w:id="2" w:name="_GoBack"/>
      <w:bookmarkEnd w:id="2"/>
      <w:r w:rsidR="00EC055E">
        <w:rPr>
          <w:rFonts w:ascii="Proxima Nova" w:hAnsi="Proxima Nova"/>
          <w:sz w:val="23"/>
          <w:szCs w:val="23"/>
        </w:rPr>
        <w:t>might</w:t>
      </w:r>
      <w:r w:rsidR="0086312E">
        <w:rPr>
          <w:rFonts w:ascii="Proxima Nova" w:hAnsi="Proxima Nova"/>
          <w:sz w:val="23"/>
          <w:szCs w:val="23"/>
        </w:rPr>
        <w:t xml:space="preserve"> say </w:t>
      </w:r>
      <w:r w:rsidR="00EC055E">
        <w:rPr>
          <w:rFonts w:ascii="Proxima Nova" w:hAnsi="Proxima Nova"/>
          <w:sz w:val="23"/>
          <w:szCs w:val="23"/>
        </w:rPr>
        <w:t>that cars will descend</w:t>
      </w:r>
      <w:r w:rsidR="0086312E">
        <w:rPr>
          <w:rFonts w:ascii="Proxima Nova" w:hAnsi="Proxima Nova"/>
          <w:sz w:val="23"/>
          <w:szCs w:val="23"/>
        </w:rPr>
        <w:t xml:space="preserve"> 8 feet every 100 feet</w:t>
      </w:r>
      <w:r w:rsidR="00EC055E">
        <w:rPr>
          <w:rFonts w:ascii="Proxima Nova" w:hAnsi="Proxima Nova"/>
          <w:sz w:val="23"/>
          <w:szCs w:val="23"/>
        </w:rPr>
        <w:t xml:space="preserve"> that they travel</w:t>
      </w:r>
      <w:r w:rsidR="0086312E">
        <w:rPr>
          <w:rFonts w:ascii="Proxima Nova" w:hAnsi="Proxima Nova"/>
          <w:sz w:val="23"/>
          <w:szCs w:val="23"/>
        </w:rPr>
        <w:t>.</w:t>
      </w:r>
    </w:p>
    <w:p w14:paraId="322F60C0" w14:textId="5A41BDF3" w:rsidR="00BC1ED8" w:rsidRPr="00BC1ED8" w:rsidRDefault="0086312E" w:rsidP="0086312E">
      <w:pPr>
        <w:pStyle w:val="ListParagraph"/>
        <w:numPr>
          <w:ilvl w:val="0"/>
          <w:numId w:val="5"/>
        </w:numPr>
        <w:spacing w:before="120" w:after="120"/>
        <w:ind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Stairs</w:t>
      </w:r>
      <w:r w:rsidR="00BC1ED8">
        <w:rPr>
          <w:rFonts w:ascii="Proxima Nova" w:hAnsi="Proxima Nova"/>
          <w:i/>
          <w:sz w:val="23"/>
          <w:szCs w:val="23"/>
        </w:rPr>
        <w:t xml:space="preserve">: </w:t>
      </w:r>
      <w:r w:rsidR="007531CF">
        <w:rPr>
          <w:rFonts w:ascii="Proxima Nova" w:hAnsi="Proxima Nova"/>
          <w:sz w:val="23"/>
          <w:szCs w:val="23"/>
        </w:rPr>
        <w:t>When you encounter a staircase, ask</w:t>
      </w:r>
      <w:r w:rsidR="004F7629">
        <w:rPr>
          <w:rFonts w:ascii="Proxima Nova" w:hAnsi="Proxima Nova"/>
          <w:sz w:val="23"/>
          <w:szCs w:val="23"/>
        </w:rPr>
        <w:t xml:space="preserve"> your child </w:t>
      </w:r>
      <w:r w:rsidR="00C22AD5">
        <w:rPr>
          <w:rFonts w:ascii="Proxima Nova" w:hAnsi="Proxima Nova"/>
          <w:sz w:val="23"/>
          <w:szCs w:val="23"/>
        </w:rPr>
        <w:t xml:space="preserve">to </w:t>
      </w:r>
      <w:r w:rsidR="007531CF">
        <w:rPr>
          <w:rFonts w:ascii="Proxima Nova" w:hAnsi="Proxima Nova"/>
          <w:sz w:val="23"/>
          <w:szCs w:val="23"/>
        </w:rPr>
        <w:t>estimate its</w:t>
      </w:r>
      <w:r w:rsidR="004F7629">
        <w:rPr>
          <w:rFonts w:ascii="Proxima Nova" w:hAnsi="Proxima Nova"/>
          <w:sz w:val="23"/>
          <w:szCs w:val="23"/>
        </w:rPr>
        <w:t xml:space="preserve"> rise and run</w:t>
      </w:r>
      <w:r w:rsidR="00BC1ED8">
        <w:rPr>
          <w:rFonts w:ascii="Proxima Nova" w:hAnsi="Proxima Nova"/>
          <w:sz w:val="23"/>
          <w:szCs w:val="23"/>
        </w:rPr>
        <w:t>.</w:t>
      </w:r>
      <w:r w:rsidR="004F7629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sz w:val="23"/>
          <w:szCs w:val="23"/>
        </w:rPr>
        <w:t>Discuss how the staircase might be different if the run was increased or decreased.</w:t>
      </w:r>
    </w:p>
    <w:p w14:paraId="7A0E4B7E" w14:textId="77777777" w:rsidR="00504A23" w:rsidRDefault="00F32111" w:rsidP="0086312E">
      <w:pPr>
        <w:pStyle w:val="ListParagraph"/>
        <w:numPr>
          <w:ilvl w:val="0"/>
          <w:numId w:val="1"/>
        </w:numPr>
        <w:spacing w:before="120" w:after="12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86312E">
      <w:pPr>
        <w:pStyle w:val="ListParagraph"/>
        <w:numPr>
          <w:ilvl w:val="1"/>
          <w:numId w:val="1"/>
        </w:numPr>
        <w:spacing w:before="120" w:after="120"/>
        <w:ind w:left="72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86312E">
      <w:pPr>
        <w:pStyle w:val="ListParagraph"/>
        <w:numPr>
          <w:ilvl w:val="1"/>
          <w:numId w:val="1"/>
        </w:numPr>
        <w:spacing w:before="120" w:after="120"/>
        <w:ind w:left="72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86312E">
      <w:pPr>
        <w:pStyle w:val="ListParagraph"/>
        <w:numPr>
          <w:ilvl w:val="1"/>
          <w:numId w:val="1"/>
        </w:numPr>
        <w:spacing w:before="120" w:after="120"/>
        <w:ind w:left="72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86312E">
      <w:pPr>
        <w:pStyle w:val="ListParagraph"/>
        <w:numPr>
          <w:ilvl w:val="0"/>
          <w:numId w:val="1"/>
        </w:numPr>
        <w:spacing w:before="120" w:after="120"/>
        <w:ind w:left="360" w:right="446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6C2B56E8" w14:textId="77777777" w:rsidR="00D41C68" w:rsidRDefault="00C74673" w:rsidP="0086312E">
      <w:pPr>
        <w:ind w:right="446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Sinc</w:t>
      </w:r>
      <w:r w:rsidR="00D41C68">
        <w:rPr>
          <w:rFonts w:ascii="Proxima Nova" w:hAnsi="Proxima Nova"/>
          <w:sz w:val="23"/>
          <w:szCs w:val="23"/>
        </w:rPr>
        <w:t>e</w:t>
      </w:r>
      <w:r w:rsidRPr="00DD0461">
        <w:rPr>
          <w:rFonts w:ascii="Proxima Nova" w:hAnsi="Proxima Nova"/>
          <w:sz w:val="23"/>
          <w:szCs w:val="23"/>
        </w:rPr>
        <w:t xml:space="preserve">rely, </w:t>
      </w:r>
    </w:p>
    <w:p w14:paraId="2FFA33AA" w14:textId="05B42CE7" w:rsidR="00C74673" w:rsidRPr="002959F9" w:rsidRDefault="00C74673" w:rsidP="0086312E">
      <w:pPr>
        <w:ind w:right="446"/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730ED1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98D9" w14:textId="77777777" w:rsidR="00DF337A" w:rsidRDefault="00DF3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7C04778D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="008D0676">
      <w:rPr>
        <w:sz w:val="18"/>
        <w:szCs w:val="18"/>
      </w:rPr>
      <w:t xml:space="preserve">                                                           </w:t>
    </w:r>
    <w:r w:rsidR="00BC1ED8">
      <w:rPr>
        <w:sz w:val="18"/>
        <w:szCs w:val="18"/>
      </w:rPr>
      <w:t xml:space="preserve">                                              </w:t>
    </w:r>
    <w:r w:rsidR="008D0676">
      <w:rPr>
        <w:sz w:val="18"/>
        <w:szCs w:val="18"/>
      </w:rPr>
      <w:t xml:space="preserve">   </w:t>
    </w:r>
    <w:r w:rsidR="00DF337A">
      <w:rPr>
        <w:sz w:val="18"/>
        <w:szCs w:val="18"/>
      </w:rPr>
      <w:t xml:space="preserve">              </w:t>
    </w:r>
    <w:r w:rsidR="008D0676">
      <w:rPr>
        <w:sz w:val="18"/>
        <w:szCs w:val="18"/>
      </w:rPr>
      <w:t xml:space="preserve"> </w:t>
    </w:r>
    <w:r w:rsidR="00DF337A" w:rsidRPr="00C74673">
      <w:rPr>
        <w:sz w:val="18"/>
        <w:szCs w:val="18"/>
      </w:rPr>
      <w:t>Family Letter</w:t>
    </w:r>
    <w:r w:rsidR="00DF337A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7B6CC1">
      <w:rPr>
        <w:sz w:val="18"/>
        <w:szCs w:val="18"/>
      </w:rPr>
      <w:t>Linear Relationships and Slope</w:t>
    </w:r>
  </w:p>
  <w:p w14:paraId="62FA00F8" w14:textId="77777777" w:rsidR="00C74673" w:rsidRDefault="00C7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5B73" w14:textId="77777777" w:rsidR="00DF337A" w:rsidRDefault="00DF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6019" w14:textId="77777777" w:rsidR="00DF337A" w:rsidRDefault="00DF3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6786" w14:textId="43715EB9" w:rsidR="00C71C0E" w:rsidRDefault="00C71C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BE363" wp14:editId="66809FE5">
          <wp:simplePos x="0" y="0"/>
          <wp:positionH relativeFrom="page">
            <wp:posOffset>0</wp:posOffset>
          </wp:positionH>
          <wp:positionV relativeFrom="paragraph">
            <wp:posOffset>-446388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32367" w14:textId="77777777" w:rsidR="00C71C0E" w:rsidRDefault="00C71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C134" w14:textId="77777777" w:rsidR="00DF337A" w:rsidRDefault="00DF3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3B520308"/>
    <w:lvl w:ilvl="0" w:tplc="AAC82CF4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3E6"/>
    <w:multiLevelType w:val="hybridMultilevel"/>
    <w:tmpl w:val="EBC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AC0"/>
    <w:multiLevelType w:val="hybridMultilevel"/>
    <w:tmpl w:val="84D8E970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DB9"/>
    <w:multiLevelType w:val="hybridMultilevel"/>
    <w:tmpl w:val="B008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6DBC"/>
    <w:rsid w:val="00016B8F"/>
    <w:rsid w:val="00040584"/>
    <w:rsid w:val="00041A64"/>
    <w:rsid w:val="00045EA5"/>
    <w:rsid w:val="00070856"/>
    <w:rsid w:val="000819F3"/>
    <w:rsid w:val="000B133E"/>
    <w:rsid w:val="001158BA"/>
    <w:rsid w:val="00125715"/>
    <w:rsid w:val="001341BF"/>
    <w:rsid w:val="00144D15"/>
    <w:rsid w:val="0016036A"/>
    <w:rsid w:val="001644BA"/>
    <w:rsid w:val="001D5176"/>
    <w:rsid w:val="001F482F"/>
    <w:rsid w:val="002127A7"/>
    <w:rsid w:val="00214602"/>
    <w:rsid w:val="00214BFE"/>
    <w:rsid w:val="00221DE8"/>
    <w:rsid w:val="0024529A"/>
    <w:rsid w:val="002959F9"/>
    <w:rsid w:val="002B1521"/>
    <w:rsid w:val="002D71EB"/>
    <w:rsid w:val="002D76DC"/>
    <w:rsid w:val="00303DE9"/>
    <w:rsid w:val="0031314D"/>
    <w:rsid w:val="00314EB5"/>
    <w:rsid w:val="00316B7D"/>
    <w:rsid w:val="00331968"/>
    <w:rsid w:val="00336EA6"/>
    <w:rsid w:val="003405FA"/>
    <w:rsid w:val="003643E8"/>
    <w:rsid w:val="00392448"/>
    <w:rsid w:val="00396FF4"/>
    <w:rsid w:val="00397C45"/>
    <w:rsid w:val="003C5E6B"/>
    <w:rsid w:val="003E6454"/>
    <w:rsid w:val="00406833"/>
    <w:rsid w:val="004145C3"/>
    <w:rsid w:val="004207E3"/>
    <w:rsid w:val="00425F27"/>
    <w:rsid w:val="004328FB"/>
    <w:rsid w:val="00441462"/>
    <w:rsid w:val="00442396"/>
    <w:rsid w:val="00446AA1"/>
    <w:rsid w:val="00446CB5"/>
    <w:rsid w:val="00454A45"/>
    <w:rsid w:val="00455A7F"/>
    <w:rsid w:val="00491550"/>
    <w:rsid w:val="004C4621"/>
    <w:rsid w:val="004C5DBD"/>
    <w:rsid w:val="004D51FD"/>
    <w:rsid w:val="004E07CD"/>
    <w:rsid w:val="004F7629"/>
    <w:rsid w:val="00504A23"/>
    <w:rsid w:val="00505E07"/>
    <w:rsid w:val="005459FF"/>
    <w:rsid w:val="00554A76"/>
    <w:rsid w:val="0055599F"/>
    <w:rsid w:val="005853D7"/>
    <w:rsid w:val="00592107"/>
    <w:rsid w:val="00593575"/>
    <w:rsid w:val="005A4292"/>
    <w:rsid w:val="005B0266"/>
    <w:rsid w:val="005D0EA8"/>
    <w:rsid w:val="005D7883"/>
    <w:rsid w:val="005F6A6C"/>
    <w:rsid w:val="0060752C"/>
    <w:rsid w:val="00627D3E"/>
    <w:rsid w:val="006312E7"/>
    <w:rsid w:val="006762FB"/>
    <w:rsid w:val="006766B6"/>
    <w:rsid w:val="006B0E46"/>
    <w:rsid w:val="006D1A97"/>
    <w:rsid w:val="006E34C8"/>
    <w:rsid w:val="0071427D"/>
    <w:rsid w:val="00723A9C"/>
    <w:rsid w:val="00724112"/>
    <w:rsid w:val="00730ED1"/>
    <w:rsid w:val="00744000"/>
    <w:rsid w:val="007531CF"/>
    <w:rsid w:val="007A7B2C"/>
    <w:rsid w:val="007B6CC1"/>
    <w:rsid w:val="007E73E0"/>
    <w:rsid w:val="007F3E82"/>
    <w:rsid w:val="007F6D93"/>
    <w:rsid w:val="0086312E"/>
    <w:rsid w:val="008D0676"/>
    <w:rsid w:val="008E3956"/>
    <w:rsid w:val="00911AA0"/>
    <w:rsid w:val="009129E1"/>
    <w:rsid w:val="009228FE"/>
    <w:rsid w:val="00957873"/>
    <w:rsid w:val="00957B7C"/>
    <w:rsid w:val="00994C3F"/>
    <w:rsid w:val="009A2B4D"/>
    <w:rsid w:val="009B05EB"/>
    <w:rsid w:val="009D485A"/>
    <w:rsid w:val="009E066C"/>
    <w:rsid w:val="00A04C74"/>
    <w:rsid w:val="00A15179"/>
    <w:rsid w:val="00A2778A"/>
    <w:rsid w:val="00A43F50"/>
    <w:rsid w:val="00A62A18"/>
    <w:rsid w:val="00A70B34"/>
    <w:rsid w:val="00A830CA"/>
    <w:rsid w:val="00AA2352"/>
    <w:rsid w:val="00AA2566"/>
    <w:rsid w:val="00AB1711"/>
    <w:rsid w:val="00AB7A08"/>
    <w:rsid w:val="00AC2811"/>
    <w:rsid w:val="00AD2B03"/>
    <w:rsid w:val="00AE49A9"/>
    <w:rsid w:val="00B87CDE"/>
    <w:rsid w:val="00B96D26"/>
    <w:rsid w:val="00BB0816"/>
    <w:rsid w:val="00BC1ED8"/>
    <w:rsid w:val="00BF6FC7"/>
    <w:rsid w:val="00C2229E"/>
    <w:rsid w:val="00C22AD5"/>
    <w:rsid w:val="00C71C0E"/>
    <w:rsid w:val="00C73261"/>
    <w:rsid w:val="00C74673"/>
    <w:rsid w:val="00C916C2"/>
    <w:rsid w:val="00CA6416"/>
    <w:rsid w:val="00CB104E"/>
    <w:rsid w:val="00CD01D4"/>
    <w:rsid w:val="00CD3A6E"/>
    <w:rsid w:val="00CE2F4F"/>
    <w:rsid w:val="00D1497F"/>
    <w:rsid w:val="00D21E2B"/>
    <w:rsid w:val="00D41C68"/>
    <w:rsid w:val="00D66E84"/>
    <w:rsid w:val="00D73FD5"/>
    <w:rsid w:val="00D84CB6"/>
    <w:rsid w:val="00DD0461"/>
    <w:rsid w:val="00DE4E41"/>
    <w:rsid w:val="00DF337A"/>
    <w:rsid w:val="00E20D85"/>
    <w:rsid w:val="00E27499"/>
    <w:rsid w:val="00E372AD"/>
    <w:rsid w:val="00E73A8B"/>
    <w:rsid w:val="00E7759F"/>
    <w:rsid w:val="00E91AA6"/>
    <w:rsid w:val="00EC055E"/>
    <w:rsid w:val="00EE5B1E"/>
    <w:rsid w:val="00F02EE6"/>
    <w:rsid w:val="00F10E98"/>
    <w:rsid w:val="00F32111"/>
    <w:rsid w:val="00F43F17"/>
    <w:rsid w:val="00F52907"/>
    <w:rsid w:val="00F75D19"/>
    <w:rsid w:val="00F97732"/>
    <w:rsid w:val="00FB3201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link w:val="ListParagraphChar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B05EB"/>
    <w:pPr>
      <w:numPr>
        <w:numId w:val="2"/>
      </w:numPr>
      <w:tabs>
        <w:tab w:val="center" w:pos="4860"/>
        <w:tab w:val="right" w:pos="9360"/>
      </w:tabs>
      <w:spacing w:beforeLines="40" w:before="96" w:after="0"/>
      <w:ind w:left="360" w:right="810"/>
    </w:pPr>
    <w:rPr>
      <w:rFonts w:ascii="Proxima Nova" w:hAnsi="Proxima Nova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05EB"/>
  </w:style>
  <w:style w:type="character" w:customStyle="1" w:styleId="MTDisplayEquationChar">
    <w:name w:val="MTDisplayEquation Char"/>
    <w:basedOn w:val="ListParagraphChar"/>
    <w:link w:val="MTDisplayEquation"/>
    <w:rsid w:val="009B05EB"/>
    <w:rPr>
      <w:rFonts w:ascii="Proxima Nova" w:hAnsi="Proxima Nov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Granger, Emily</cp:lastModifiedBy>
  <cp:revision>16</cp:revision>
  <cp:lastPrinted>2019-01-29T19:48:00Z</cp:lastPrinted>
  <dcterms:created xsi:type="dcterms:W3CDTF">2019-01-22T12:10:00Z</dcterms:created>
  <dcterms:modified xsi:type="dcterms:W3CDTF">2019-05-15T13:28:00Z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