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6EEFC1E1" w:rsidR="00A51FE9" w:rsidRPr="007F6D93" w:rsidRDefault="00FD6EFA" w:rsidP="00F6490B">
      <w:pPr>
        <w:rPr>
          <w:rFonts w:ascii="Proxima Nova" w:hAnsi="Proxima Nova"/>
          <w:b/>
          <w:sz w:val="36"/>
          <w:szCs w:val="36"/>
        </w:rPr>
      </w:pPr>
      <w:r>
        <w:rPr>
          <w:rFonts w:ascii="Proxima Nova" w:hAnsi="Proxima Nova"/>
          <w:b/>
          <w:i/>
          <w:sz w:val="36"/>
          <w:szCs w:val="36"/>
        </w:rPr>
        <w:t>Geometric Figures</w:t>
      </w:r>
      <w:r w:rsidR="00BF6FC7" w:rsidRPr="007F6D93">
        <w:rPr>
          <w:rFonts w:ascii="Proxima Nova" w:hAnsi="Proxima Nova"/>
          <w:b/>
          <w:i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F6490B">
        <w:rPr>
          <w:rFonts w:ascii="Proxima Nova" w:hAnsi="Proxima Nova"/>
          <w:b/>
          <w:sz w:val="36"/>
          <w:szCs w:val="36"/>
        </w:rPr>
        <w:t xml:space="preserve">        </w:t>
      </w:r>
      <w:r w:rsidR="00DE5968">
        <w:rPr>
          <w:rFonts w:ascii="Proxima Nova" w:hAnsi="Proxima Nova"/>
          <w:b/>
          <w:sz w:val="36"/>
          <w:szCs w:val="36"/>
        </w:rPr>
        <w:tab/>
      </w:r>
      <w:r w:rsidR="00DE5968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30638E">
        <w:rPr>
          <w:rFonts w:ascii="Proxima Nova" w:hAnsi="Proxima Nova"/>
          <w:b/>
          <w:sz w:val="28"/>
          <w:szCs w:val="28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</w:p>
    <w:p w14:paraId="4B8AFE0B" w14:textId="75CA7C8E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56A51B58" w:rsidR="00C74673" w:rsidRPr="002959F9" w:rsidRDefault="00BF6FC7" w:rsidP="00E04125">
      <w:pPr>
        <w:ind w:right="63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FD6EFA">
        <w:rPr>
          <w:rFonts w:ascii="Proxima Nova" w:hAnsi="Proxima Nova"/>
          <w:b/>
          <w:i/>
          <w:sz w:val="23"/>
          <w:szCs w:val="23"/>
        </w:rPr>
        <w:t>Geometric Figures</w:t>
      </w:r>
      <w:r w:rsidRPr="002959F9">
        <w:rPr>
          <w:rFonts w:ascii="Proxima Nova" w:hAnsi="Proxima Nova"/>
          <w:sz w:val="23"/>
          <w:szCs w:val="23"/>
        </w:rPr>
        <w:t xml:space="preserve">, students will use their prior knowledge of </w:t>
      </w:r>
      <w:r w:rsidR="00FD6EFA">
        <w:rPr>
          <w:rFonts w:ascii="Proxima Nova" w:hAnsi="Proxima Nova"/>
          <w:sz w:val="23"/>
          <w:szCs w:val="23"/>
        </w:rPr>
        <w:t xml:space="preserve">geometry </w:t>
      </w:r>
      <w:r w:rsidRPr="002959F9">
        <w:rPr>
          <w:rFonts w:ascii="Proxima Nova" w:hAnsi="Proxima Nova"/>
          <w:sz w:val="23"/>
          <w:szCs w:val="23"/>
        </w:rPr>
        <w:t>to develop understanding of</w:t>
      </w:r>
      <w:r w:rsidR="00FD6EFA">
        <w:rPr>
          <w:rFonts w:ascii="Proxima Nova" w:hAnsi="Proxima Nova"/>
          <w:sz w:val="23"/>
          <w:szCs w:val="23"/>
        </w:rPr>
        <w:t xml:space="preserve"> angle relationships, triangles and three-dimensional figures</w:t>
      </w:r>
      <w:r w:rsidRPr="002959F9">
        <w:rPr>
          <w:rFonts w:ascii="Proxima Nova" w:hAnsi="Proxima Nova"/>
          <w:sz w:val="23"/>
          <w:szCs w:val="23"/>
        </w:rPr>
        <w:t xml:space="preserve">. </w:t>
      </w:r>
      <w:r w:rsidR="00FD6EFA">
        <w:rPr>
          <w:rFonts w:ascii="Proxima Nova" w:hAnsi="Proxima Nova"/>
          <w:sz w:val="23"/>
          <w:szCs w:val="23"/>
        </w:rPr>
        <w:t>Geometric figures</w:t>
      </w:r>
      <w:r w:rsidR="00684992">
        <w:rPr>
          <w:rFonts w:ascii="Proxima Nova" w:hAnsi="Proxima Nova"/>
          <w:sz w:val="23"/>
          <w:szCs w:val="23"/>
        </w:rPr>
        <w:t xml:space="preserve"> </w:t>
      </w:r>
      <w:proofErr w:type="gramStart"/>
      <w:r w:rsidR="00684992">
        <w:rPr>
          <w:rFonts w:ascii="Proxima Nova" w:hAnsi="Proxima Nova"/>
          <w:sz w:val="23"/>
          <w:szCs w:val="23"/>
        </w:rPr>
        <w:t>is</w:t>
      </w:r>
      <w:proofErr w:type="gramEnd"/>
      <w:r w:rsidR="00684992">
        <w:rPr>
          <w:rFonts w:ascii="Proxima Nova" w:hAnsi="Proxima Nova"/>
          <w:sz w:val="23"/>
          <w:szCs w:val="23"/>
        </w:rPr>
        <w:t xml:space="preserve"> an</w:t>
      </w:r>
      <w:r w:rsidR="00FD6EFA">
        <w:rPr>
          <w:rFonts w:ascii="Proxima Nova" w:hAnsi="Proxima Nova"/>
          <w:sz w:val="23"/>
          <w:szCs w:val="23"/>
        </w:rPr>
        <w:t xml:space="preserve"> </w:t>
      </w:r>
      <w:r w:rsidR="00684992">
        <w:rPr>
          <w:rFonts w:ascii="Proxima Nova" w:hAnsi="Proxima Nova"/>
          <w:sz w:val="23"/>
          <w:szCs w:val="23"/>
        </w:rPr>
        <w:t>important</w:t>
      </w:r>
      <w:r w:rsidR="00684992" w:rsidRPr="002959F9">
        <w:rPr>
          <w:rFonts w:ascii="Proxima Nova" w:hAnsi="Proxima Nova"/>
          <w:sz w:val="23"/>
          <w:szCs w:val="23"/>
        </w:rPr>
        <w:t xml:space="preserve"> topic for middle school mathematics, with applications in algebra, geometry, probability, statistics, and everyday life!</w:t>
      </w:r>
    </w:p>
    <w:p w14:paraId="04308706" w14:textId="5E006E7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32F10BD7" w14:textId="7DCDD59D" w:rsidR="00EB1E5A" w:rsidRPr="00E04125" w:rsidRDefault="00E04125" w:rsidP="00E04125">
      <w:pPr>
        <w:spacing w:beforeLines="40" w:before="96" w:after="0"/>
        <w:ind w:right="45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In previous grades students learned about</w:t>
      </w:r>
      <w:r w:rsidR="00EB1E5A">
        <w:rPr>
          <w:rFonts w:ascii="Proxima Nova" w:hAnsi="Proxima Nova"/>
          <w:sz w:val="23"/>
          <w:szCs w:val="23"/>
        </w:rPr>
        <w:t xml:space="preserve"> two-dimensional and three-dimensional</w:t>
      </w:r>
      <w:r>
        <w:rPr>
          <w:rFonts w:ascii="Proxima Nova" w:hAnsi="Proxima Nova"/>
          <w:sz w:val="23"/>
          <w:szCs w:val="23"/>
        </w:rPr>
        <w:t xml:space="preserve"> geometric figures</w:t>
      </w:r>
      <w:r w:rsidR="00EB1E5A">
        <w:rPr>
          <w:rFonts w:ascii="Proxima Nova" w:hAnsi="Proxima Nova"/>
          <w:sz w:val="23"/>
          <w:szCs w:val="23"/>
        </w:rPr>
        <w:t xml:space="preserve"> and finding area, volume</w:t>
      </w:r>
      <w:r w:rsidR="00EC0248">
        <w:rPr>
          <w:rFonts w:ascii="Proxima Nova" w:hAnsi="Proxima Nova"/>
          <w:sz w:val="23"/>
          <w:szCs w:val="23"/>
        </w:rPr>
        <w:t>, and</w:t>
      </w:r>
      <w:r w:rsidR="00EB1E5A">
        <w:rPr>
          <w:rFonts w:ascii="Proxima Nova" w:hAnsi="Proxima Nova"/>
          <w:sz w:val="23"/>
          <w:szCs w:val="23"/>
        </w:rPr>
        <w:t xml:space="preserve"> surface area. </w:t>
      </w:r>
    </w:p>
    <w:p w14:paraId="7F17ABBA" w14:textId="2DF18697" w:rsidR="005B0266" w:rsidRPr="005B0266" w:rsidRDefault="005B0266" w:rsidP="00EB1E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2D630FBD" w:rsidR="005B0266" w:rsidRPr="00E73A8B" w:rsidRDefault="00684992" w:rsidP="00214BFE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Angle relationships</w:t>
      </w:r>
    </w:p>
    <w:p w14:paraId="75F77B6C" w14:textId="3BC52DCC" w:rsidR="007F6D93" w:rsidRDefault="007F6D93" w:rsidP="007F6D93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</w:t>
      </w:r>
      <w:r w:rsidR="00C74673" w:rsidRPr="007F6D93">
        <w:rPr>
          <w:rFonts w:ascii="Proxima Nova" w:hAnsi="Proxima Nova"/>
          <w:sz w:val="23"/>
          <w:szCs w:val="23"/>
        </w:rPr>
        <w:t xml:space="preserve">tudents will </w:t>
      </w:r>
      <w:r w:rsidR="00684992">
        <w:rPr>
          <w:rFonts w:ascii="Proxima Nova" w:hAnsi="Proxima Nova"/>
          <w:sz w:val="23"/>
          <w:szCs w:val="23"/>
        </w:rPr>
        <w:t xml:space="preserve">gain understanding of </w:t>
      </w:r>
      <w:r w:rsidR="00F80B04">
        <w:rPr>
          <w:rFonts w:ascii="Proxima Nova" w:hAnsi="Proxima Nova"/>
          <w:b/>
          <w:sz w:val="23"/>
          <w:szCs w:val="23"/>
        </w:rPr>
        <w:t>vertical and adjacent angles</w:t>
      </w:r>
      <w:r w:rsidR="00F80B04">
        <w:rPr>
          <w:rFonts w:ascii="Proxima Nova" w:hAnsi="Proxima Nova"/>
          <w:sz w:val="23"/>
          <w:szCs w:val="23"/>
        </w:rPr>
        <w:t xml:space="preserve">. These angles are classified by their position in relation </w:t>
      </w:r>
      <w:bookmarkStart w:id="0" w:name="_Hlk535560238"/>
      <w:r w:rsidR="00F80B04">
        <w:rPr>
          <w:rFonts w:ascii="Proxima Nova" w:hAnsi="Proxima Nova"/>
          <w:sz w:val="23"/>
          <w:szCs w:val="23"/>
        </w:rPr>
        <w:t>to</w:t>
      </w:r>
      <w:bookmarkEnd w:id="0"/>
      <w:r w:rsidR="00F80B04">
        <w:rPr>
          <w:rFonts w:ascii="Proxima Nova" w:hAnsi="Proxima Nova"/>
          <w:sz w:val="23"/>
          <w:szCs w:val="23"/>
        </w:rPr>
        <w:t xml:space="preserve"> the other.</w:t>
      </w:r>
      <w:r w:rsidR="005B0266" w:rsidRPr="007F6D93">
        <w:rPr>
          <w:rFonts w:ascii="Proxima Nova" w:hAnsi="Proxima Nova"/>
          <w:sz w:val="23"/>
          <w:szCs w:val="23"/>
        </w:rPr>
        <w:t xml:space="preserve"> </w:t>
      </w:r>
    </w:p>
    <w:p w14:paraId="50EF3993" w14:textId="5C88E3F7" w:rsidR="007F6D93" w:rsidRDefault="00F80B04" w:rsidP="00684992">
      <w:pPr>
        <w:pStyle w:val="ListParagraph"/>
        <w:numPr>
          <w:ilvl w:val="0"/>
          <w:numId w:val="3"/>
        </w:numPr>
        <w:spacing w:beforeLines="40" w:before="96" w:after="0"/>
        <w:ind w:left="360" w:right="72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</w:t>
      </w:r>
      <w:r w:rsidR="00EC0248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will extend their knowledge of the measurement of angles with </w:t>
      </w:r>
      <w:r>
        <w:rPr>
          <w:rFonts w:ascii="Proxima Nova" w:hAnsi="Proxima Nova"/>
          <w:b/>
          <w:sz w:val="23"/>
          <w:szCs w:val="23"/>
        </w:rPr>
        <w:t>complementary and supplementary angles</w:t>
      </w:r>
      <w:r>
        <w:rPr>
          <w:rFonts w:ascii="Proxima Nova" w:hAnsi="Proxima Nova"/>
          <w:sz w:val="23"/>
          <w:szCs w:val="23"/>
        </w:rPr>
        <w:t>. These are two angles that combine to sum either 90</w:t>
      </w:r>
      <w:r>
        <w:rPr>
          <w:rFonts w:ascii="Proxima Nova" w:hAnsi="Proxima Nova"/>
          <w:sz w:val="23"/>
          <w:szCs w:val="23"/>
          <w:vertAlign w:val="superscript"/>
        </w:rPr>
        <w:t>0</w:t>
      </w:r>
      <w:r>
        <w:rPr>
          <w:rFonts w:ascii="Proxima Nova" w:hAnsi="Proxima Nova"/>
          <w:sz w:val="23"/>
          <w:szCs w:val="23"/>
        </w:rPr>
        <w:t xml:space="preserve"> or 180</w:t>
      </w:r>
      <w:r>
        <w:rPr>
          <w:rFonts w:ascii="Proxima Nova" w:hAnsi="Proxima Nova"/>
          <w:sz w:val="23"/>
          <w:szCs w:val="23"/>
          <w:vertAlign w:val="superscript"/>
        </w:rPr>
        <w:t>0</w:t>
      </w:r>
      <w:r>
        <w:rPr>
          <w:rFonts w:ascii="Proxima Nova" w:hAnsi="Proxima Nova"/>
          <w:sz w:val="23"/>
          <w:szCs w:val="23"/>
        </w:rPr>
        <w:t>.</w:t>
      </w:r>
    </w:p>
    <w:p w14:paraId="63377C37" w14:textId="0B61F752" w:rsidR="005B0266" w:rsidRPr="00E73A8B" w:rsidRDefault="00F80B04" w:rsidP="00AC2811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bookmarkStart w:id="1" w:name="_Hlk535561542"/>
      <w:r>
        <w:rPr>
          <w:rFonts w:ascii="Proxima Nova" w:hAnsi="Proxima Nova"/>
          <w:b/>
          <w:sz w:val="24"/>
          <w:szCs w:val="24"/>
        </w:rPr>
        <w:t>Triangles</w:t>
      </w:r>
    </w:p>
    <w:p w14:paraId="6CEB1378" w14:textId="011F6505" w:rsidR="00684992" w:rsidRDefault="00F80B04" w:rsidP="00684992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bookmarkStart w:id="2" w:name="_Hlk535560840"/>
      <w:r>
        <w:rPr>
          <w:rFonts w:ascii="Proxima Nova" w:hAnsi="Proxima Nova"/>
          <w:sz w:val="23"/>
          <w:szCs w:val="23"/>
        </w:rPr>
        <w:t>Students will apply</w:t>
      </w:r>
      <w:r w:rsidR="0000042C">
        <w:rPr>
          <w:rFonts w:ascii="Proxima Nova" w:hAnsi="Proxima Nova"/>
          <w:sz w:val="23"/>
          <w:szCs w:val="23"/>
        </w:rPr>
        <w:t xml:space="preserve"> and</w:t>
      </w:r>
      <w:r>
        <w:rPr>
          <w:rFonts w:ascii="Proxima Nova" w:hAnsi="Proxima Nova"/>
          <w:sz w:val="23"/>
          <w:szCs w:val="23"/>
        </w:rPr>
        <w:t xml:space="preserve"> extend their knowledge of classifying triangles by angle measure</w:t>
      </w:r>
      <w:r w:rsidR="00EC0248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and side length</w:t>
      </w:r>
      <w:r w:rsidR="00EC0248">
        <w:rPr>
          <w:rFonts w:ascii="Proxima Nova" w:hAnsi="Proxima Nova"/>
          <w:sz w:val="23"/>
          <w:szCs w:val="23"/>
        </w:rPr>
        <w:t>s</w:t>
      </w:r>
      <w:r w:rsidR="0000042C">
        <w:rPr>
          <w:rFonts w:ascii="Proxima Nova" w:hAnsi="Proxima Nova"/>
          <w:sz w:val="23"/>
          <w:szCs w:val="23"/>
        </w:rPr>
        <w:t>.</w:t>
      </w:r>
    </w:p>
    <w:p w14:paraId="1DD74C34" w14:textId="0A9E655B" w:rsidR="0000042C" w:rsidRDefault="0000042C" w:rsidP="00684992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use their understanding of the classification of triangles to create triangle</w:t>
      </w:r>
      <w:r w:rsidR="00EC0248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freehand, with tools, and </w:t>
      </w:r>
      <w:bookmarkStart w:id="3" w:name="_GoBack"/>
      <w:bookmarkEnd w:id="3"/>
      <w:r>
        <w:rPr>
          <w:rFonts w:ascii="Proxima Nova" w:hAnsi="Proxima Nova"/>
          <w:sz w:val="23"/>
          <w:szCs w:val="23"/>
        </w:rPr>
        <w:t>with dynamic geometric software.</w:t>
      </w:r>
    </w:p>
    <w:bookmarkEnd w:id="2"/>
    <w:bookmarkEnd w:id="1"/>
    <w:p w14:paraId="2106720F" w14:textId="3F9FC5DE" w:rsidR="0000042C" w:rsidRDefault="0000042C" w:rsidP="0000042C">
      <w:pPr>
        <w:spacing w:beforeLines="40" w:before="96" w:after="0"/>
        <w:ind w:right="630"/>
        <w:rPr>
          <w:rFonts w:ascii="Proxima Nova" w:hAnsi="Proxima Nova"/>
          <w:b/>
          <w:sz w:val="24"/>
          <w:szCs w:val="24"/>
        </w:rPr>
      </w:pPr>
      <w:r w:rsidRPr="0000042C">
        <w:rPr>
          <w:rFonts w:ascii="Proxima Nova" w:hAnsi="Proxima Nova"/>
          <w:sz w:val="23"/>
          <w:szCs w:val="23"/>
        </w:rPr>
        <w:t xml:space="preserve"> </w:t>
      </w:r>
      <w:r>
        <w:rPr>
          <w:rFonts w:ascii="Proxima Nova" w:hAnsi="Proxima Nova"/>
          <w:b/>
          <w:sz w:val="24"/>
          <w:szCs w:val="24"/>
        </w:rPr>
        <w:t>Scale Drawings</w:t>
      </w:r>
    </w:p>
    <w:p w14:paraId="2CDDC09E" w14:textId="492057CC" w:rsidR="0000042C" w:rsidRDefault="0000042C" w:rsidP="0000042C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apply their knowledge of ratios and rates to gain understanding of </w:t>
      </w:r>
      <w:r>
        <w:rPr>
          <w:rFonts w:ascii="Proxima Nova" w:hAnsi="Proxima Nova"/>
          <w:b/>
          <w:sz w:val="23"/>
          <w:szCs w:val="23"/>
        </w:rPr>
        <w:t>scale</w:t>
      </w:r>
      <w:r>
        <w:rPr>
          <w:rFonts w:ascii="Proxima Nova" w:hAnsi="Proxima Nova"/>
          <w:sz w:val="23"/>
          <w:szCs w:val="23"/>
        </w:rPr>
        <w:t xml:space="preserve"> and </w:t>
      </w:r>
      <w:r>
        <w:rPr>
          <w:rFonts w:ascii="Proxima Nova" w:hAnsi="Proxima Nova"/>
          <w:b/>
          <w:sz w:val="23"/>
          <w:szCs w:val="23"/>
        </w:rPr>
        <w:t>scale factor</w:t>
      </w:r>
      <w:r>
        <w:rPr>
          <w:rFonts w:ascii="Proxima Nova" w:hAnsi="Proxima Nova"/>
          <w:sz w:val="23"/>
          <w:szCs w:val="23"/>
        </w:rPr>
        <w:t>.</w:t>
      </w:r>
    </w:p>
    <w:p w14:paraId="0789AB8A" w14:textId="7221E6B6" w:rsidR="0000042C" w:rsidRPr="00727979" w:rsidRDefault="0000042C" w:rsidP="0000042C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b/>
          <w:sz w:val="24"/>
          <w:szCs w:val="24"/>
        </w:rPr>
      </w:pPr>
      <w:r w:rsidRPr="00727979">
        <w:rPr>
          <w:rFonts w:ascii="Proxima Nova" w:hAnsi="Proxima Nova"/>
          <w:sz w:val="23"/>
          <w:szCs w:val="23"/>
        </w:rPr>
        <w:t>Students</w:t>
      </w:r>
      <w:r w:rsidR="00727979">
        <w:rPr>
          <w:rFonts w:ascii="Proxima Nova" w:hAnsi="Proxima Nova"/>
          <w:sz w:val="23"/>
          <w:szCs w:val="23"/>
        </w:rPr>
        <w:t xml:space="preserve"> will apply their knowledge of </w:t>
      </w:r>
      <w:r w:rsidR="00727979">
        <w:rPr>
          <w:rFonts w:ascii="Proxima Nova" w:hAnsi="Proxima Nova"/>
          <w:b/>
          <w:sz w:val="23"/>
          <w:szCs w:val="23"/>
        </w:rPr>
        <w:t>scale</w:t>
      </w:r>
      <w:r w:rsidR="00727979">
        <w:rPr>
          <w:rFonts w:ascii="Proxima Nova" w:hAnsi="Proxima Nova"/>
          <w:sz w:val="23"/>
          <w:szCs w:val="23"/>
        </w:rPr>
        <w:t xml:space="preserve"> to interpret </w:t>
      </w:r>
      <w:r w:rsidR="00727979">
        <w:rPr>
          <w:rFonts w:ascii="Proxima Nova" w:hAnsi="Proxima Nova"/>
          <w:b/>
          <w:sz w:val="23"/>
          <w:szCs w:val="23"/>
        </w:rPr>
        <w:t>scale drawings</w:t>
      </w:r>
      <w:r w:rsidR="00727979">
        <w:rPr>
          <w:rFonts w:ascii="Proxima Nova" w:hAnsi="Proxima Nova"/>
          <w:sz w:val="23"/>
          <w:szCs w:val="23"/>
        </w:rPr>
        <w:t xml:space="preserve"> and </w:t>
      </w:r>
      <w:r w:rsidR="00727979">
        <w:rPr>
          <w:rFonts w:ascii="Proxima Nova" w:hAnsi="Proxima Nova"/>
          <w:b/>
          <w:sz w:val="23"/>
          <w:szCs w:val="23"/>
        </w:rPr>
        <w:t>scale models</w:t>
      </w:r>
      <w:r w:rsidR="00727979">
        <w:rPr>
          <w:rFonts w:ascii="Proxima Nova" w:hAnsi="Proxima Nova"/>
          <w:sz w:val="23"/>
          <w:szCs w:val="23"/>
        </w:rPr>
        <w:t>.</w:t>
      </w:r>
    </w:p>
    <w:p w14:paraId="3D469362" w14:textId="199CC5B6" w:rsidR="00727979" w:rsidRPr="00E73A8B" w:rsidRDefault="00F60A24" w:rsidP="00727979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A17BC" wp14:editId="0C259B17">
            <wp:simplePos x="0" y="0"/>
            <wp:positionH relativeFrom="column">
              <wp:posOffset>4562475</wp:posOffset>
            </wp:positionH>
            <wp:positionV relativeFrom="paragraph">
              <wp:posOffset>153035</wp:posOffset>
            </wp:positionV>
            <wp:extent cx="1082040" cy="14287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979">
        <w:rPr>
          <w:rFonts w:ascii="Proxima Nova" w:hAnsi="Proxima Nova"/>
          <w:b/>
          <w:sz w:val="24"/>
          <w:szCs w:val="24"/>
        </w:rPr>
        <w:t>Three-Dimensional Figures</w:t>
      </w:r>
    </w:p>
    <w:p w14:paraId="5790DDDB" w14:textId="3D000757" w:rsidR="00727979" w:rsidRDefault="00727979" w:rsidP="00727979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gain knowledge of different types</w:t>
      </w:r>
      <w:r w:rsidR="00974048">
        <w:rPr>
          <w:rFonts w:ascii="Proxima Nova" w:hAnsi="Proxima Nova"/>
          <w:sz w:val="23"/>
          <w:szCs w:val="23"/>
        </w:rPr>
        <w:t xml:space="preserve"> of </w:t>
      </w:r>
      <w:r w:rsidR="00974048">
        <w:rPr>
          <w:rFonts w:ascii="Proxima Nova" w:hAnsi="Proxima Nova"/>
          <w:b/>
          <w:sz w:val="23"/>
          <w:szCs w:val="23"/>
        </w:rPr>
        <w:t xml:space="preserve">polyhedrons </w:t>
      </w:r>
      <w:r w:rsidR="00974048">
        <w:rPr>
          <w:rFonts w:ascii="Proxima Nova" w:hAnsi="Proxima Nova"/>
          <w:sz w:val="23"/>
          <w:szCs w:val="23"/>
        </w:rPr>
        <w:t xml:space="preserve">and classify them as </w:t>
      </w:r>
      <w:r w:rsidR="00974048">
        <w:rPr>
          <w:rFonts w:ascii="Proxima Nova" w:hAnsi="Proxima Nova"/>
          <w:b/>
          <w:sz w:val="23"/>
          <w:szCs w:val="23"/>
        </w:rPr>
        <w:t>prisms, cylinders, pyramids,</w:t>
      </w:r>
      <w:r w:rsidR="00974048">
        <w:rPr>
          <w:rFonts w:ascii="Proxima Nova" w:hAnsi="Proxima Nova"/>
          <w:sz w:val="23"/>
          <w:szCs w:val="23"/>
        </w:rPr>
        <w:t xml:space="preserve"> or</w:t>
      </w:r>
      <w:r w:rsidR="00974048">
        <w:rPr>
          <w:rFonts w:ascii="Proxima Nova" w:hAnsi="Proxima Nova"/>
          <w:b/>
          <w:sz w:val="23"/>
          <w:szCs w:val="23"/>
        </w:rPr>
        <w:t xml:space="preserve"> cones</w:t>
      </w:r>
      <w:r w:rsidR="00CE7783">
        <w:rPr>
          <w:rFonts w:ascii="Proxima Nova" w:hAnsi="Proxima Nova"/>
          <w:b/>
          <w:sz w:val="23"/>
          <w:szCs w:val="23"/>
        </w:rPr>
        <w:t>.</w:t>
      </w:r>
    </w:p>
    <w:p w14:paraId="1CBE0AA3" w14:textId="55CA9301" w:rsidR="00684992" w:rsidRPr="00974048" w:rsidRDefault="00974048" w:rsidP="00684992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 w:rsidRPr="00974048">
        <w:rPr>
          <w:rFonts w:ascii="Proxima Nova" w:hAnsi="Proxima Nova"/>
          <w:sz w:val="23"/>
          <w:szCs w:val="23"/>
        </w:rPr>
        <w:t xml:space="preserve">Students </w:t>
      </w:r>
      <w:r>
        <w:rPr>
          <w:rFonts w:ascii="Proxima Nova" w:hAnsi="Proxima Nova"/>
          <w:sz w:val="23"/>
          <w:szCs w:val="23"/>
        </w:rPr>
        <w:t xml:space="preserve">will apply their knowledge of geometric figures to identify </w:t>
      </w:r>
      <w:r>
        <w:rPr>
          <w:rFonts w:ascii="Proxima Nova" w:hAnsi="Proxima Nova"/>
          <w:b/>
          <w:sz w:val="23"/>
          <w:szCs w:val="23"/>
        </w:rPr>
        <w:t xml:space="preserve">cross sections </w:t>
      </w:r>
      <w:r>
        <w:rPr>
          <w:rFonts w:ascii="Proxima Nova" w:hAnsi="Proxima Nova"/>
          <w:sz w:val="23"/>
          <w:szCs w:val="23"/>
        </w:rPr>
        <w:t xml:space="preserve">of </w:t>
      </w:r>
      <w:r w:rsidRPr="00974048">
        <w:rPr>
          <w:rFonts w:ascii="Proxima Nova" w:hAnsi="Proxima Nova"/>
          <w:b/>
          <w:sz w:val="23"/>
          <w:szCs w:val="23"/>
        </w:rPr>
        <w:t>planes</w:t>
      </w:r>
      <w:r>
        <w:rPr>
          <w:rFonts w:ascii="Proxima Nova" w:hAnsi="Proxima Nova"/>
          <w:sz w:val="23"/>
          <w:szCs w:val="23"/>
        </w:rPr>
        <w:t xml:space="preserve"> and </w:t>
      </w:r>
      <w:r>
        <w:rPr>
          <w:rFonts w:ascii="Proxima Nova" w:hAnsi="Proxima Nova"/>
          <w:b/>
          <w:sz w:val="23"/>
          <w:szCs w:val="23"/>
        </w:rPr>
        <w:t>polyhedrons</w:t>
      </w:r>
      <w:r>
        <w:rPr>
          <w:rFonts w:ascii="Proxima Nova" w:hAnsi="Proxima Nova"/>
          <w:sz w:val="23"/>
          <w:szCs w:val="23"/>
        </w:rPr>
        <w:t xml:space="preserve">. </w:t>
      </w:r>
      <w:r w:rsidR="00E04125">
        <w:rPr>
          <w:rFonts w:ascii="Proxima Nova" w:hAnsi="Proxima Nova"/>
          <w:sz w:val="23"/>
          <w:szCs w:val="23"/>
        </w:rPr>
        <w:t xml:space="preserve">For example, when a </w:t>
      </w:r>
      <w:r w:rsidR="00E04125" w:rsidRPr="00E04125">
        <w:rPr>
          <w:rFonts w:ascii="Proxima Nova" w:hAnsi="Proxima Nova"/>
          <w:b/>
          <w:sz w:val="23"/>
          <w:szCs w:val="23"/>
        </w:rPr>
        <w:t xml:space="preserve">plane </w:t>
      </w:r>
      <w:r w:rsidR="00E04125">
        <w:rPr>
          <w:rFonts w:ascii="Proxima Nova" w:hAnsi="Proxima Nova"/>
          <w:sz w:val="23"/>
          <w:szCs w:val="23"/>
        </w:rPr>
        <w:t xml:space="preserve">intersects a </w:t>
      </w:r>
      <w:r w:rsidR="00E04125" w:rsidRPr="00E04125">
        <w:rPr>
          <w:rFonts w:ascii="Proxima Nova" w:hAnsi="Proxima Nova"/>
          <w:b/>
          <w:sz w:val="23"/>
          <w:szCs w:val="23"/>
        </w:rPr>
        <w:t>pyramid</w:t>
      </w:r>
      <w:r w:rsidR="00E04125">
        <w:rPr>
          <w:rFonts w:ascii="Proxima Nova" w:hAnsi="Proxima Nova"/>
          <w:sz w:val="23"/>
          <w:szCs w:val="23"/>
        </w:rPr>
        <w:t xml:space="preserve"> the result is a triangle.</w:t>
      </w:r>
      <w:r w:rsidR="00684992" w:rsidRPr="00974048">
        <w:rPr>
          <w:rFonts w:ascii="Proxima Nova" w:hAnsi="Proxima Nova"/>
          <w:sz w:val="23"/>
          <w:szCs w:val="23"/>
        </w:rPr>
        <w:br w:type="page"/>
      </w:r>
    </w:p>
    <w:p w14:paraId="5F37389F" w14:textId="0F79CD1A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245"/>
        <w:gridCol w:w="7020"/>
      </w:tblGrid>
      <w:tr w:rsidR="005A4292" w:rsidRPr="007F6D93" w14:paraId="7D67540A" w14:textId="77777777" w:rsidTr="00C56062">
        <w:tc>
          <w:tcPr>
            <w:tcW w:w="224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3C8B4D95" w14:textId="77777777" w:rsidTr="00C56062">
        <w:tc>
          <w:tcPr>
            <w:tcW w:w="2245" w:type="dxa"/>
          </w:tcPr>
          <w:p w14:paraId="001002DE" w14:textId="173B3C67" w:rsidR="005A4292" w:rsidRPr="004F7CF9" w:rsidRDefault="004F7CF9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4F7CF9">
              <w:rPr>
                <w:rFonts w:ascii="Proxima Nova" w:hAnsi="Proxima Nova"/>
                <w:b/>
                <w:sz w:val="20"/>
                <w:szCs w:val="20"/>
              </w:rPr>
              <w:t>adjacent angles</w:t>
            </w:r>
          </w:p>
        </w:tc>
        <w:tc>
          <w:tcPr>
            <w:tcW w:w="7020" w:type="dxa"/>
          </w:tcPr>
          <w:p w14:paraId="2658ED10" w14:textId="3EB159D1" w:rsidR="005A4292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Angles that have the same vertex, share a common side, and do not overlap.</w:t>
            </w:r>
          </w:p>
        </w:tc>
      </w:tr>
      <w:tr w:rsidR="005A4292" w:rsidRPr="007F6D93" w14:paraId="08641B1B" w14:textId="77777777" w:rsidTr="00C56062">
        <w:trPr>
          <w:trHeight w:val="296"/>
        </w:trPr>
        <w:tc>
          <w:tcPr>
            <w:tcW w:w="2245" w:type="dxa"/>
          </w:tcPr>
          <w:p w14:paraId="006D5179" w14:textId="2E324B1C" w:rsidR="005A4292" w:rsidRPr="004F7CF9" w:rsidRDefault="004F7CF9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4F7CF9">
              <w:rPr>
                <w:rFonts w:ascii="Proxima Nova" w:hAnsi="Proxima Nova"/>
                <w:b/>
                <w:sz w:val="20"/>
                <w:szCs w:val="20"/>
              </w:rPr>
              <w:t>bases</w:t>
            </w:r>
          </w:p>
        </w:tc>
        <w:tc>
          <w:tcPr>
            <w:tcW w:w="7020" w:type="dxa"/>
          </w:tcPr>
          <w:p w14:paraId="51857847" w14:textId="6081F4D8" w:rsidR="005A4292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two parallel congruent faces of a prism.</w:t>
            </w:r>
          </w:p>
        </w:tc>
      </w:tr>
      <w:tr w:rsidR="005A4292" w:rsidRPr="007F6D93" w14:paraId="4A0C9933" w14:textId="77777777" w:rsidTr="00C56062">
        <w:trPr>
          <w:trHeight w:val="332"/>
        </w:trPr>
        <w:tc>
          <w:tcPr>
            <w:tcW w:w="2245" w:type="dxa"/>
          </w:tcPr>
          <w:p w14:paraId="7F642C5F" w14:textId="547035E0" w:rsidR="005A4292" w:rsidRPr="004F7CF9" w:rsidRDefault="003A2D2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complementary and</w:t>
            </w:r>
            <w:r w:rsidR="00DE2DF6">
              <w:rPr>
                <w:rFonts w:ascii="Proxima Nova" w:hAnsi="Proxima Nova"/>
                <w:b/>
                <w:sz w:val="20"/>
                <w:szCs w:val="20"/>
              </w:rPr>
              <w:t xml:space="preserve"> supplementary </w:t>
            </w:r>
            <w:r w:rsidR="004F7CF9">
              <w:rPr>
                <w:rFonts w:ascii="Proxima Nova" w:hAnsi="Proxima Nova"/>
                <w:b/>
                <w:sz w:val="20"/>
                <w:szCs w:val="20"/>
              </w:rPr>
              <w:t>angles</w:t>
            </w:r>
          </w:p>
        </w:tc>
        <w:tc>
          <w:tcPr>
            <w:tcW w:w="7020" w:type="dxa"/>
          </w:tcPr>
          <w:p w14:paraId="41072469" w14:textId="16DDDB48" w:rsidR="005A4292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 xml:space="preserve">Two angles are complementary if the sum of their measures is </w:t>
            </w:r>
            <w:bookmarkStart w:id="4" w:name="_Hlk535560203"/>
            <w:r>
              <w:rPr>
                <w:rFonts w:cs="Proxima Nova Cond"/>
                <w:color w:val="211D1E"/>
              </w:rPr>
              <w:t xml:space="preserve">90°. </w:t>
            </w:r>
            <w:bookmarkEnd w:id="4"/>
            <w:r>
              <w:rPr>
                <w:rFonts w:cs="Proxima Nova Cond"/>
                <w:color w:val="211D1E"/>
              </w:rPr>
              <w:br/>
              <w:t>Two angles are supplementary if the sum of their measures is 180°.</w:t>
            </w:r>
          </w:p>
        </w:tc>
      </w:tr>
      <w:tr w:rsidR="005A4292" w:rsidRPr="007F6D93" w14:paraId="57DB8FE4" w14:textId="77777777" w:rsidTr="00C56062">
        <w:trPr>
          <w:trHeight w:val="332"/>
        </w:trPr>
        <w:tc>
          <w:tcPr>
            <w:tcW w:w="2245" w:type="dxa"/>
          </w:tcPr>
          <w:p w14:paraId="03709016" w14:textId="2202E4F7" w:rsidR="005A4292" w:rsidRPr="004F7CF9" w:rsidRDefault="004F7CF9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cone</w:t>
            </w:r>
            <w:r w:rsidR="00DE2DF6">
              <w:rPr>
                <w:rFonts w:ascii="Proxima Nova" w:hAnsi="Proxima Nova"/>
                <w:b/>
                <w:sz w:val="20"/>
                <w:szCs w:val="20"/>
              </w:rPr>
              <w:t>, cylinder, prism and pyramid</w:t>
            </w:r>
          </w:p>
        </w:tc>
        <w:tc>
          <w:tcPr>
            <w:tcW w:w="7020" w:type="dxa"/>
          </w:tcPr>
          <w:p w14:paraId="0E511692" w14:textId="132A2F9E" w:rsidR="005A4292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The different types of </w:t>
            </w:r>
            <w:r>
              <w:rPr>
                <w:rFonts w:cs="Proxima Nova Cond"/>
                <w:color w:val="211D1E"/>
              </w:rPr>
              <w:t>three-dimensional figures.</w:t>
            </w:r>
          </w:p>
        </w:tc>
      </w:tr>
      <w:tr w:rsidR="007F6D93" w:rsidRPr="007F6D93" w14:paraId="31E96BDB" w14:textId="77777777" w:rsidTr="00C56062">
        <w:tc>
          <w:tcPr>
            <w:tcW w:w="2245" w:type="dxa"/>
          </w:tcPr>
          <w:p w14:paraId="0495F30C" w14:textId="02BE6F51" w:rsidR="007F6D93" w:rsidRPr="004F7CF9" w:rsidRDefault="004F7CF9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congruent</w:t>
            </w:r>
          </w:p>
        </w:tc>
        <w:tc>
          <w:tcPr>
            <w:tcW w:w="7020" w:type="dxa"/>
          </w:tcPr>
          <w:p w14:paraId="0799CA10" w14:textId="52BC19C3" w:rsidR="007F6D93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Having the same measure.</w:t>
            </w:r>
          </w:p>
        </w:tc>
      </w:tr>
      <w:tr w:rsidR="005A4292" w:rsidRPr="007F6D93" w14:paraId="09F1DE85" w14:textId="77777777" w:rsidTr="00C56062">
        <w:tc>
          <w:tcPr>
            <w:tcW w:w="2245" w:type="dxa"/>
          </w:tcPr>
          <w:p w14:paraId="26F8637C" w14:textId="02493F80" w:rsidR="005A4292" w:rsidRPr="004F7CF9" w:rsidRDefault="004F7CF9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edge</w:t>
            </w:r>
            <w:r w:rsidR="00DE2DF6">
              <w:rPr>
                <w:rFonts w:ascii="Proxima Nova" w:hAnsi="Proxima Nova"/>
                <w:b/>
                <w:sz w:val="20"/>
                <w:szCs w:val="20"/>
              </w:rPr>
              <w:t>, face, and vertex (vertices)</w:t>
            </w:r>
          </w:p>
        </w:tc>
        <w:tc>
          <w:tcPr>
            <w:tcW w:w="7020" w:type="dxa"/>
          </w:tcPr>
          <w:p w14:paraId="740549EC" w14:textId="0577BD0E" w:rsidR="005A4292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parts that make up any three-dimensional solid.</w:t>
            </w:r>
          </w:p>
        </w:tc>
      </w:tr>
      <w:tr w:rsidR="007F6D93" w:rsidRPr="007F6D93" w14:paraId="2CBEC7D7" w14:textId="77777777" w:rsidTr="00C56062">
        <w:tc>
          <w:tcPr>
            <w:tcW w:w="2245" w:type="dxa"/>
          </w:tcPr>
          <w:p w14:paraId="4F363CED" w14:textId="6DFF411F" w:rsidR="007F6D93" w:rsidRPr="004F7CF9" w:rsidRDefault="00DE2DF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plane</w:t>
            </w:r>
          </w:p>
        </w:tc>
        <w:tc>
          <w:tcPr>
            <w:tcW w:w="7020" w:type="dxa"/>
          </w:tcPr>
          <w:p w14:paraId="6ECC3FF7" w14:textId="56EF4021" w:rsidR="007F6D93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two-dimensional flat surface that extends in all directions.</w:t>
            </w:r>
          </w:p>
        </w:tc>
      </w:tr>
      <w:tr w:rsidR="005A4292" w:rsidRPr="007F6D93" w14:paraId="1EAC075E" w14:textId="77777777" w:rsidTr="00C56062">
        <w:tc>
          <w:tcPr>
            <w:tcW w:w="2245" w:type="dxa"/>
          </w:tcPr>
          <w:p w14:paraId="3481E1B7" w14:textId="03E73C3A" w:rsidR="005A4292" w:rsidRPr="004F7CF9" w:rsidRDefault="00DE2DF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polyhedron</w:t>
            </w:r>
          </w:p>
        </w:tc>
        <w:tc>
          <w:tcPr>
            <w:tcW w:w="7020" w:type="dxa"/>
          </w:tcPr>
          <w:p w14:paraId="6B3300A1" w14:textId="2AEDC746" w:rsidR="005A4292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three-dimensional figure with faces that are polygons.</w:t>
            </w:r>
          </w:p>
        </w:tc>
      </w:tr>
      <w:tr w:rsidR="00DE2DF6" w:rsidRPr="007F6D93" w14:paraId="073D41F7" w14:textId="77777777" w:rsidTr="00C56062">
        <w:tc>
          <w:tcPr>
            <w:tcW w:w="2245" w:type="dxa"/>
          </w:tcPr>
          <w:p w14:paraId="6DF1742F" w14:textId="18AD6DED" w:rsidR="00DE2DF6" w:rsidRDefault="00DE2DF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scale</w:t>
            </w:r>
          </w:p>
        </w:tc>
        <w:tc>
          <w:tcPr>
            <w:tcW w:w="7020" w:type="dxa"/>
          </w:tcPr>
          <w:p w14:paraId="63030E02" w14:textId="6F8F5C60" w:rsidR="00DE2DF6" w:rsidRPr="007F6D93" w:rsidRDefault="003A2D2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scale that gives the ratio that compares the measurements of a drawing or model to the measurements of the real object.</w:t>
            </w:r>
          </w:p>
        </w:tc>
      </w:tr>
      <w:tr w:rsidR="00DE2DF6" w:rsidRPr="007F6D93" w14:paraId="61D85494" w14:textId="77777777" w:rsidTr="00C56062">
        <w:tc>
          <w:tcPr>
            <w:tcW w:w="2245" w:type="dxa"/>
          </w:tcPr>
          <w:p w14:paraId="76AA4107" w14:textId="67B3CCF4" w:rsidR="00DE2DF6" w:rsidRDefault="00DE2DF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scale drawing</w:t>
            </w:r>
            <w:r w:rsidR="00AD38D0">
              <w:rPr>
                <w:rFonts w:ascii="Proxima Nova" w:hAnsi="Proxima Nova"/>
                <w:b/>
                <w:sz w:val="20"/>
                <w:szCs w:val="20"/>
              </w:rPr>
              <w:t>, scale model</w:t>
            </w:r>
          </w:p>
        </w:tc>
        <w:tc>
          <w:tcPr>
            <w:tcW w:w="7020" w:type="dxa"/>
          </w:tcPr>
          <w:p w14:paraId="7C8DAAA4" w14:textId="41C27178" w:rsidR="00DE2DF6" w:rsidRPr="007F6D93" w:rsidRDefault="00AD38D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drawing or model that is used to represent objects that are too large or too small to be drawn at actual size.</w:t>
            </w:r>
          </w:p>
        </w:tc>
      </w:tr>
      <w:tr w:rsidR="00DE2DF6" w:rsidRPr="007F6D93" w14:paraId="67CEE806" w14:textId="77777777" w:rsidTr="00C56062">
        <w:tc>
          <w:tcPr>
            <w:tcW w:w="2245" w:type="dxa"/>
          </w:tcPr>
          <w:p w14:paraId="0FC48F28" w14:textId="026E4D33" w:rsidR="00DE2DF6" w:rsidRDefault="00DE2DF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scale factor</w:t>
            </w:r>
          </w:p>
        </w:tc>
        <w:tc>
          <w:tcPr>
            <w:tcW w:w="7020" w:type="dxa"/>
          </w:tcPr>
          <w:p w14:paraId="02B4A948" w14:textId="01D59342" w:rsidR="00DE2DF6" w:rsidRPr="007F6D93" w:rsidRDefault="00AD38D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scale written as a ratio without units in simplest form.</w:t>
            </w:r>
          </w:p>
        </w:tc>
      </w:tr>
      <w:tr w:rsidR="00DE2DF6" w:rsidRPr="007F6D93" w14:paraId="43048C57" w14:textId="77777777" w:rsidTr="00C56062">
        <w:tc>
          <w:tcPr>
            <w:tcW w:w="2245" w:type="dxa"/>
          </w:tcPr>
          <w:p w14:paraId="133884A2" w14:textId="13566C11" w:rsidR="00DE2DF6" w:rsidRDefault="00DE2DF6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vertical angles</w:t>
            </w:r>
          </w:p>
        </w:tc>
        <w:tc>
          <w:tcPr>
            <w:tcW w:w="7020" w:type="dxa"/>
          </w:tcPr>
          <w:p w14:paraId="7A44F8AA" w14:textId="3A5A7797" w:rsidR="00DE2DF6" w:rsidRPr="007F6D93" w:rsidRDefault="00AD38D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Opposite angles formed by the intersection of two lines. Vertical angles are congruent.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587C1D8C" w14:textId="491D8053" w:rsidR="00D7646B" w:rsidRDefault="00D7646B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 w:rsidRPr="001B1AA7">
        <w:rPr>
          <w:rFonts w:ascii="Proxima Nova" w:hAnsi="Proxima Nova"/>
          <w:sz w:val="23"/>
          <w:szCs w:val="23"/>
        </w:rPr>
        <w:t>Support your child’s understanding of</w:t>
      </w:r>
      <w:r>
        <w:rPr>
          <w:rFonts w:ascii="Proxima Nova" w:hAnsi="Proxima Nova"/>
          <w:sz w:val="23"/>
          <w:szCs w:val="23"/>
        </w:rPr>
        <w:t xml:space="preserve"> geometric figures by pointing out figures and terms that were studied in this section. </w:t>
      </w:r>
    </w:p>
    <w:p w14:paraId="7A0E4B7E" w14:textId="304CFED1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>attitude towards mathematics and their learnin</w:t>
      </w:r>
      <w:r w:rsidR="00D7646B">
        <w:rPr>
          <w:rFonts w:ascii="Proxima Nova" w:hAnsi="Proxima Nova"/>
          <w:sz w:val="23"/>
          <w:szCs w:val="23"/>
        </w:rPr>
        <w:t>g.</w:t>
      </w:r>
      <w:r w:rsidR="00314EB5">
        <w:rPr>
          <w:rFonts w:ascii="Proxima Nova" w:hAnsi="Proxima Nova"/>
          <w:sz w:val="23"/>
          <w:szCs w:val="23"/>
        </w:rPr>
        <w:t xml:space="preserve">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64544BF4" w14:textId="77777777" w:rsidR="00F32111" w:rsidRDefault="00F32111" w:rsidP="00C74673">
      <w:pPr>
        <w:ind w:right="990"/>
        <w:rPr>
          <w:rFonts w:ascii="Proxima Nova" w:hAnsi="Proxima Nova"/>
          <w:sz w:val="23"/>
          <w:szCs w:val="23"/>
        </w:rPr>
      </w:pP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Cond">
    <w:altName w:val="Proxima Nova Cond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51976C9C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DE5968" w:rsidRPr="00C74673">
      <w:rPr>
        <w:sz w:val="18"/>
        <w:szCs w:val="18"/>
      </w:rPr>
      <w:t>Family Letter</w:t>
    </w:r>
    <w:r w:rsidR="00DE5968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E5076D">
      <w:rPr>
        <w:sz w:val="18"/>
        <w:szCs w:val="18"/>
      </w:rPr>
      <w:t>Geometric Figures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042C"/>
    <w:rsid w:val="001158BA"/>
    <w:rsid w:val="00123763"/>
    <w:rsid w:val="001341BF"/>
    <w:rsid w:val="00144D15"/>
    <w:rsid w:val="001A3CA7"/>
    <w:rsid w:val="001A5F21"/>
    <w:rsid w:val="001F482F"/>
    <w:rsid w:val="00214BFE"/>
    <w:rsid w:val="0024529A"/>
    <w:rsid w:val="002959F9"/>
    <w:rsid w:val="002D03E0"/>
    <w:rsid w:val="0030638E"/>
    <w:rsid w:val="00314EB5"/>
    <w:rsid w:val="003A2D22"/>
    <w:rsid w:val="00406833"/>
    <w:rsid w:val="00425F27"/>
    <w:rsid w:val="00442396"/>
    <w:rsid w:val="004C4621"/>
    <w:rsid w:val="004F7CF9"/>
    <w:rsid w:val="00504A23"/>
    <w:rsid w:val="005A4292"/>
    <w:rsid w:val="005B0266"/>
    <w:rsid w:val="005D0EA8"/>
    <w:rsid w:val="006766B6"/>
    <w:rsid w:val="00684992"/>
    <w:rsid w:val="006B0E46"/>
    <w:rsid w:val="006D1A97"/>
    <w:rsid w:val="00727979"/>
    <w:rsid w:val="00744000"/>
    <w:rsid w:val="007F6D93"/>
    <w:rsid w:val="009228FE"/>
    <w:rsid w:val="00974048"/>
    <w:rsid w:val="009D485A"/>
    <w:rsid w:val="00AB1711"/>
    <w:rsid w:val="00AC2811"/>
    <w:rsid w:val="00AD2B03"/>
    <w:rsid w:val="00AD38D0"/>
    <w:rsid w:val="00BF6FC7"/>
    <w:rsid w:val="00C56062"/>
    <w:rsid w:val="00C74673"/>
    <w:rsid w:val="00CB104E"/>
    <w:rsid w:val="00CD01D4"/>
    <w:rsid w:val="00CE7783"/>
    <w:rsid w:val="00CF7EBB"/>
    <w:rsid w:val="00D7646B"/>
    <w:rsid w:val="00D94928"/>
    <w:rsid w:val="00DD0461"/>
    <w:rsid w:val="00DE2DF6"/>
    <w:rsid w:val="00DE4E41"/>
    <w:rsid w:val="00DE5968"/>
    <w:rsid w:val="00E04125"/>
    <w:rsid w:val="00E372AD"/>
    <w:rsid w:val="00E5076D"/>
    <w:rsid w:val="00E73A8B"/>
    <w:rsid w:val="00E7759F"/>
    <w:rsid w:val="00EB1E5A"/>
    <w:rsid w:val="00EC0248"/>
    <w:rsid w:val="00F32111"/>
    <w:rsid w:val="00F52907"/>
    <w:rsid w:val="00F60A24"/>
    <w:rsid w:val="00F6490B"/>
    <w:rsid w:val="00F80B04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EE62-447E-4420-84AA-E8C2F86E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Granger, Emily</cp:lastModifiedBy>
  <cp:revision>9</cp:revision>
  <cp:lastPrinted>2018-12-05T18:03:00Z</cp:lastPrinted>
  <dcterms:created xsi:type="dcterms:W3CDTF">2019-01-18T11:12:00Z</dcterms:created>
  <dcterms:modified xsi:type="dcterms:W3CDTF">2019-05-07T18:08:00Z</dcterms:modified>
</cp:coreProperties>
</file>